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1D" w:rsidRPr="00E15D51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15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Публичный отчет ГКОУ </w:t>
      </w:r>
    </w:p>
    <w:p w:rsidR="00B3161D" w:rsidRPr="00E15D51" w:rsidRDefault="00B3161D" w:rsidP="00B3161D">
      <w:pPr>
        <w:shd w:val="clear" w:color="auto" w:fill="FFFFFF"/>
        <w:spacing w:after="71" w:line="278" w:lineRule="atLeast"/>
        <w:ind w:firstLine="709"/>
        <w:jc w:val="center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«Курминская средней школа –интернат»</w:t>
      </w:r>
    </w:p>
    <w:p w:rsidR="00B3161D" w:rsidRPr="00E15D51" w:rsidRDefault="00E074FB" w:rsidP="00B3161D">
      <w:pPr>
        <w:shd w:val="clear" w:color="auto" w:fill="FFFFFF"/>
        <w:spacing w:after="71" w:line="278" w:lineRule="atLeast"/>
        <w:ind w:firstLine="709"/>
        <w:jc w:val="center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2016-2017</w:t>
      </w:r>
      <w:r w:rsidR="00B3161D" w:rsidRPr="00E15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B3161D" w:rsidRPr="00E15D51" w:rsidRDefault="00B3161D" w:rsidP="00B3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br/>
      </w:r>
    </w:p>
    <w:p w:rsidR="00B3161D" w:rsidRPr="00E15D51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Уважаемые коллеги, родители и школьники!</w:t>
      </w:r>
    </w:p>
    <w:p w:rsidR="00B3161D" w:rsidRPr="00E15D51" w:rsidRDefault="00B3161D" w:rsidP="00B3161D">
      <w:pPr>
        <w:shd w:val="clear" w:color="auto" w:fill="FFFFFF"/>
        <w:spacing w:after="71" w:line="260" w:lineRule="atLeast"/>
        <w:ind w:firstLine="709"/>
        <w:jc w:val="center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Trebuchet MS" w:eastAsia="Times New Roman" w:hAnsi="Trebuchet MS" w:cs="Times New Roman"/>
          <w:sz w:val="17"/>
          <w:szCs w:val="17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t>С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овременное школьное образование должно ориентироваться на ученика, его активную позицию в жизни, в частности, в образовательном процессе, на создание и поддержку условий для развития критического мышления, коммуникативных навыков, социализации и развитие умения учиться.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 Общая информация о ГКОУ</w:t>
      </w:r>
      <w:r w:rsidR="009F3E0B"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РД</w:t>
      </w: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«Курминская средняя школа - интернат»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1.1. Информационная справка о лицее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b/>
          <w:sz w:val="24"/>
          <w:szCs w:val="24"/>
          <w:lang w:eastAsia="ru-RU"/>
        </w:rPr>
        <w:t>Статус по Уставу: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Государственное казенное образовательное учреждение </w:t>
      </w:r>
      <w:r w:rsidR="00E074FB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Республики Дагестан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«Курминская средняя школа - интернат»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sz w:val="24"/>
          <w:szCs w:val="24"/>
          <w:lang w:eastAsia="ru-RU"/>
        </w:rPr>
        <w:t>Сокращенное название: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ГКОУ</w:t>
      </w:r>
      <w:r w:rsidR="00E074FB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РД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« Курминская</w:t>
      </w:r>
      <w:proofErr w:type="gram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средняя школа – интернат»</w:t>
      </w:r>
    </w:p>
    <w:p w:rsidR="00B3161D" w:rsidRPr="00E15D51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Cambria" w:hAnsi="Cambria"/>
          <w:b/>
        </w:rPr>
      </w:pPr>
    </w:p>
    <w:p w:rsidR="00B3161D" w:rsidRPr="00E15D51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b/>
        </w:rPr>
      </w:pPr>
      <w:r w:rsidRPr="00E15D51">
        <w:rPr>
          <w:rFonts w:ascii="Cambria" w:hAnsi="Cambria"/>
          <w:b/>
        </w:rPr>
        <w:t xml:space="preserve">Учредители </w:t>
      </w:r>
      <w:proofErr w:type="gramStart"/>
      <w:r w:rsidRPr="00E15D51">
        <w:rPr>
          <w:rFonts w:ascii="Cambria" w:hAnsi="Cambria"/>
          <w:b/>
        </w:rPr>
        <w:t>Учреждения:</w:t>
      </w:r>
      <w:r w:rsidRPr="00E15D51">
        <w:rPr>
          <w:rFonts w:ascii="Cambria" w:hAnsi="Cambria"/>
        </w:rPr>
        <w:t xml:space="preserve"> </w:t>
      </w:r>
      <w:r w:rsidRPr="00E15D51">
        <w:rPr>
          <w:sz w:val="29"/>
          <w:szCs w:val="29"/>
          <w:bdr w:val="none" w:sz="0" w:space="0" w:color="auto" w:frame="1"/>
        </w:rPr>
        <w:t> </w:t>
      </w:r>
      <w:r w:rsidRPr="00E15D51">
        <w:rPr>
          <w:rStyle w:val="a3"/>
          <w:sz w:val="29"/>
          <w:szCs w:val="29"/>
          <w:bdr w:val="none" w:sz="0" w:space="0" w:color="auto" w:frame="1"/>
        </w:rPr>
        <w:t xml:space="preserve"> </w:t>
      </w:r>
      <w:proofErr w:type="gramEnd"/>
      <w:r w:rsidRPr="00E15D51">
        <w:rPr>
          <w:rStyle w:val="a3"/>
          <w:b w:val="0"/>
          <w:bdr w:val="none" w:sz="0" w:space="0" w:color="auto" w:frame="1"/>
        </w:rPr>
        <w:t>Министерство образования и науки Республики  Дагестан</w:t>
      </w:r>
    </w:p>
    <w:p w:rsidR="00B3161D" w:rsidRPr="00E15D51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</w:rPr>
      </w:pPr>
      <w:r w:rsidRPr="00E15D51">
        <w:rPr>
          <w:bdr w:val="none" w:sz="0" w:space="0" w:color="auto" w:frame="1"/>
        </w:rPr>
        <w:t>Юридический адрес учредителя:</w:t>
      </w:r>
    </w:p>
    <w:p w:rsidR="00B3161D" w:rsidRPr="00E15D51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</w:rPr>
      </w:pPr>
      <w:r w:rsidRPr="00E15D51">
        <w:rPr>
          <w:bdr w:val="none" w:sz="0" w:space="0" w:color="auto" w:frame="1"/>
        </w:rPr>
        <w:t xml:space="preserve">Адрес: </w:t>
      </w:r>
      <w:proofErr w:type="spellStart"/>
      <w:r w:rsidRPr="00E15D51">
        <w:rPr>
          <w:bdr w:val="none" w:sz="0" w:space="0" w:color="auto" w:frame="1"/>
        </w:rPr>
        <w:t>ул.Даниялова</w:t>
      </w:r>
      <w:proofErr w:type="spellEnd"/>
      <w:r w:rsidRPr="00E15D51">
        <w:rPr>
          <w:bdr w:val="none" w:sz="0" w:space="0" w:color="auto" w:frame="1"/>
        </w:rPr>
        <w:t>, дом 32</w:t>
      </w:r>
    </w:p>
    <w:p w:rsidR="00B3161D" w:rsidRPr="00E15D51" w:rsidRDefault="00B3161D" w:rsidP="00B3161D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</w:rPr>
      </w:pPr>
      <w:r w:rsidRPr="00E15D51">
        <w:rPr>
          <w:bdr w:val="none" w:sz="0" w:space="0" w:color="auto" w:frame="1"/>
        </w:rPr>
        <w:t>   тел. +7(8722)67-84-50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1.2. Нормативно-правовая база деятельности лицея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right="-284"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Свидетельство о государственной аккредитации: № 5389 от 01.04.2013 г. (действует до 20.05.2026 г.)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Лицензия: № 5556 от 02.02.2012 г. (бессрочная)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Устав: утвержден приказом министерства образования и науки </w:t>
      </w:r>
      <w:proofErr w:type="gramStart"/>
      <w:r w:rsidRPr="00E15D51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Республики  Дагестан</w:t>
      </w:r>
      <w:proofErr w:type="gram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12.12.201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№ 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>1762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приказом министерства 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земельных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имущественных отношений </w:t>
      </w:r>
      <w:r w:rsidR="009C4361" w:rsidRPr="00E15D51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Республики  Дагестан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12.1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2.201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 № 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>961-Р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1.3. Контактная информация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Электронная почта: </w:t>
      </w:r>
      <w:hyperlink r:id="rId5" w:history="1">
        <w:r w:rsidR="009C4361"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val="en-US" w:eastAsia="ru-RU"/>
          </w:rPr>
          <w:t>kshi</w:t>
        </w:r>
        <w:r w:rsidR="009C4361"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eastAsia="ru-RU"/>
          </w:rPr>
          <w:t>00@mail.ru</w:t>
        </w:r>
      </w:hyperlink>
    </w:p>
    <w:p w:rsidR="009C4361" w:rsidRPr="00E15D51" w:rsidRDefault="009C4361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</w:t>
      </w:r>
      <w:hyperlink r:id="rId6" w:history="1">
        <w:r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val="en-US" w:eastAsia="ru-RU"/>
          </w:rPr>
          <w:t>shkola</w:t>
        </w:r>
        <w:r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eastAsia="ru-RU"/>
          </w:rPr>
          <w:t>.</w:t>
        </w:r>
        <w:r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val="en-US" w:eastAsia="ru-RU"/>
          </w:rPr>
          <w:t>kurmi</w:t>
        </w:r>
        <w:r w:rsidRPr="00E15D51">
          <w:rPr>
            <w:rStyle w:val="a6"/>
            <w:rFonts w:ascii="Cambria" w:eastAsia="Times New Roman" w:hAnsi="Cambria" w:cs="Times New Roman"/>
            <w:color w:val="auto"/>
            <w:sz w:val="24"/>
            <w:szCs w:val="24"/>
            <w:lang w:eastAsia="ru-RU"/>
          </w:rPr>
          <w:t>@mail.ru</w:t>
        </w:r>
      </w:hyperlink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Интернет-сайт: 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www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spellStart"/>
      <w:r w:rsidR="009C4361" w:rsidRPr="00E15D51">
        <w:rPr>
          <w:rFonts w:ascii="Cambria" w:eastAsia="Times New Roman" w:hAnsi="Cambria" w:cs="Times New Roman"/>
          <w:sz w:val="24"/>
          <w:szCs w:val="24"/>
          <w:lang w:val="en-US" w:eastAsia="ru-RU"/>
        </w:rPr>
        <w:t>ksshi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ru</w:t>
      </w:r>
      <w:proofErr w:type="spellEnd"/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Телефон / факс: 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>8928531125</w:t>
      </w:r>
      <w:r w:rsidR="003766B1">
        <w:rPr>
          <w:rFonts w:ascii="Cambria" w:eastAsia="Times New Roman" w:hAnsi="Cambria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1.4. Характеристика лицея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Дата ввода здания лицея в эксплуатацию: 19</w:t>
      </w:r>
      <w:r w:rsidR="009C4361" w:rsidRPr="00E15D51">
        <w:rPr>
          <w:rFonts w:ascii="Cambria" w:eastAsia="Times New Roman" w:hAnsi="Cambria" w:cs="Times New Roman"/>
          <w:sz w:val="24"/>
          <w:szCs w:val="24"/>
          <w:lang w:eastAsia="ru-RU"/>
        </w:rPr>
        <w:t>56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Дата ввода з</w:t>
      </w:r>
      <w:r w:rsidR="00A86C83" w:rsidRPr="00E15D51">
        <w:rPr>
          <w:rFonts w:ascii="Cambria" w:eastAsia="Times New Roman" w:hAnsi="Cambria" w:cs="Times New Roman"/>
          <w:sz w:val="24"/>
          <w:szCs w:val="24"/>
          <w:lang w:eastAsia="ru-RU"/>
        </w:rPr>
        <w:t>дания общежития в эксплуатацию: 1956</w:t>
      </w:r>
    </w:p>
    <w:p w:rsidR="00B3161D" w:rsidRPr="00E15D51" w:rsidRDefault="00A86C83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Проектная мощность: 350</w:t>
      </w:r>
      <w:r w:rsidR="00B3161D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человек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Наполняемос</w:t>
      </w:r>
      <w:r w:rsidR="00A86C83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ть по </w:t>
      </w:r>
      <w:proofErr w:type="gramStart"/>
      <w:r w:rsidR="00A86C83" w:rsidRPr="00E15D51">
        <w:rPr>
          <w:rFonts w:ascii="Cambria" w:eastAsia="Times New Roman" w:hAnsi="Cambria" w:cs="Times New Roman"/>
          <w:sz w:val="24"/>
          <w:szCs w:val="24"/>
          <w:lang w:eastAsia="ru-RU"/>
        </w:rPr>
        <w:t>факту:  –</w:t>
      </w:r>
      <w:proofErr w:type="gramEnd"/>
      <w:r w:rsidR="00A86C83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A86C83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320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человек.</w:t>
      </w:r>
      <w:r w:rsidR="00A86C83" w:rsidRPr="00E15D51">
        <w:rPr>
          <w:rFonts w:ascii="Cambria" w:eastAsia="Times New Roman" w:hAnsi="Cambria" w:cs="Times New Roman"/>
          <w:sz w:val="40"/>
          <w:szCs w:val="40"/>
          <w:lang w:eastAsia="ru-RU"/>
        </w:rPr>
        <w:t xml:space="preserve"> </w:t>
      </w: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1ACB" w:rsidRPr="00E15D51" w:rsidRDefault="00441ACB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1.5. Кадровое обеспечение образовательного процесса</w:t>
      </w:r>
    </w:p>
    <w:p w:rsidR="00B3161D" w:rsidRPr="00E15D51" w:rsidRDefault="00A86C83" w:rsidP="00A86C83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2016-2017 </w:t>
      </w:r>
      <w:r w:rsidR="00B3161D" w:rsidRPr="00E15D51">
        <w:rPr>
          <w:rFonts w:ascii="Cambria" w:eastAsia="Times New Roman" w:hAnsi="Cambria" w:cs="Times New Roman"/>
          <w:sz w:val="24"/>
          <w:szCs w:val="24"/>
          <w:lang w:eastAsia="ru-RU"/>
        </w:rPr>
        <w:t>учебном году образовательный процесс обеспечива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ли 44 учителя 22 воспитателя.</w:t>
      </w: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1701"/>
        <w:gridCol w:w="997"/>
        <w:gridCol w:w="567"/>
        <w:gridCol w:w="992"/>
        <w:gridCol w:w="2268"/>
      </w:tblGrid>
      <w:tr w:rsidR="00E15D51" w:rsidRPr="00E15D51" w:rsidTr="00441ACB">
        <w:trPr>
          <w:trHeight w:val="795"/>
        </w:trPr>
        <w:tc>
          <w:tcPr>
            <w:tcW w:w="709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OLE_LINK3"/>
            <w:bookmarkStart w:id="2" w:name="OLE_LINK4"/>
            <w:bookmarkStart w:id="3" w:name="OLE_LINK5"/>
          </w:p>
        </w:tc>
        <w:tc>
          <w:tcPr>
            <w:tcW w:w="3119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7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Что окончил</w:t>
            </w:r>
          </w:p>
        </w:tc>
        <w:tc>
          <w:tcPr>
            <w:tcW w:w="567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Стаж 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Награды </w:t>
            </w:r>
          </w:p>
        </w:tc>
      </w:tr>
      <w:tr w:rsidR="00E15D51" w:rsidRPr="00E15D51" w:rsidTr="00441ACB">
        <w:trPr>
          <w:trHeight w:val="200"/>
        </w:trPr>
        <w:tc>
          <w:tcPr>
            <w:tcW w:w="709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Рамазанов Рамазан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Хизриевич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учитель РД.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 РФ.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методист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отрос. премии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Камалудин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28"/>
            <w:bookmarkStart w:id="5" w:name="OLE_LINK29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4"/>
            <w:bookmarkEnd w:id="5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Османова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лит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 общего образования РФ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Камалудинович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ГИЭУ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Абдулаева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Хасбика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Абдулбариевна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Абдулгапуров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Абдулгапурова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Абдухалимовна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Отличник образования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РД,  </w:t>
            </w:r>
            <w:proofErr w:type="gramEnd"/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Абдулгафурова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Абдусаламовна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СГА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Абдулмуминов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Шарабудин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высшееСр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 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БПК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РД, старший учитель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 Ахмед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Апандиевич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Рабият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Кавсарат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грам.Мин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Валичева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Андисовна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РФ 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Гаирбеговна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Гаджимагомедова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Гадисова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Багжат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Гадисовна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математика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Газимагомедова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Рукижат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Баташовна</w:t>
            </w:r>
            <w:proofErr w:type="spellEnd"/>
            <w:proofErr w:type="gram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Гамзатова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Закарялова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фак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OLE_LINK35"/>
            <w:bookmarkStart w:id="7" w:name="OLE_LINK36"/>
            <w:bookmarkStart w:id="8" w:name="OLE_LINK37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bookmarkEnd w:id="6"/>
            <w:bookmarkEnd w:id="7"/>
            <w:bookmarkEnd w:id="8"/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Идаят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Русс. язык и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Ибнулмаксудова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Равзат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Мария Павловна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и 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РД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Старший учитель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Ибрагмова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Аюбовна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Ильясова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Равзат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Ахмед Магомедович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Магомедбеков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труд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545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Рамазан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Малачиевич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 труда.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Ср.спец</w:t>
            </w:r>
            <w:proofErr w:type="spellEnd"/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-ль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Умусалимат</w:t>
            </w:r>
            <w:proofErr w:type="spellEnd"/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образ-е</w:t>
            </w:r>
            <w:proofErr w:type="gram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Айида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Мусаниповна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Сайгидовна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Зайнаб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Асильдаровна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Кистаман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Магомедовна</w:t>
            </w:r>
            <w:proofErr w:type="gram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Гитиновна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Макашариповна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Максудова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фак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Меджидов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Иностран.языки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Мирза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Багавудиновна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OLE_LINK33"/>
            <w:bookmarkStart w:id="10" w:name="OLE_LINK34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ДГПИ</w:t>
            </w:r>
            <w:bookmarkEnd w:id="9"/>
            <w:bookmarkEnd w:id="10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Садрудиновна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Ахмед</w:t>
            </w:r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Магомедсултанович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РФ 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Наида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Магомедрапиевна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Нурудинова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Хистаман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нач.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Омаргаджиева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СГА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 Омар Магомедович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Ирайганат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Салахудиновна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Османова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Шуайбовна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ДФ РГПУ 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Русс.яз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лит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ДГПУ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Рурахмаева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</w:t>
            </w:r>
            <w:proofErr w:type="spellEnd"/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Саадуева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труд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ДГПИ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РД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Сагитова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Магомеднуровна</w:t>
            </w:r>
            <w:proofErr w:type="spellEnd"/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</w:t>
            </w:r>
            <w:proofErr w:type="spellStart"/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ДГПУ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Умухайбат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спец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-ль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БПУ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учитель </w:t>
            </w:r>
            <w:proofErr w:type="gram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РД,  отличник</w:t>
            </w:r>
            <w:proofErr w:type="gram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-я, ветеран труда.</w:t>
            </w: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Темирханова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СГА  </w:t>
            </w: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51" w:rsidRPr="00E15D51" w:rsidTr="00441ACB">
        <w:trPr>
          <w:trHeight w:val="300"/>
        </w:trPr>
        <w:tc>
          <w:tcPr>
            <w:tcW w:w="709" w:type="dxa"/>
          </w:tcPr>
          <w:p w:rsidR="00441ACB" w:rsidRPr="00441ACB" w:rsidRDefault="00441ACB" w:rsidP="00441A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bookmarkEnd w:id="2"/>
      <w:bookmarkEnd w:id="3"/>
    </w:tbl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441ACB" w:rsidRDefault="00441ACB" w:rsidP="0044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ACB" w:rsidRPr="00E15D51" w:rsidRDefault="00441ACB" w:rsidP="0044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C83" w:rsidRPr="00E15D51" w:rsidRDefault="00A86C83" w:rsidP="00A86C83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B3161D" w:rsidRPr="00E15D51" w:rsidRDefault="0076742C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1.6</w:t>
      </w:r>
      <w:r w:rsidR="00B3161D" w:rsidRPr="00E15D5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. Наши достижения</w:t>
      </w:r>
    </w:p>
    <w:p w:rsidR="00E15D51" w:rsidRPr="00E15D51" w:rsidRDefault="00E15D51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E15D51" w:rsidRPr="00E15D51" w:rsidRDefault="00E15D51" w:rsidP="00E15D5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5D51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Учебная работа:</w:t>
      </w:r>
    </w:p>
    <w:p w:rsidR="00E15D51" w:rsidRPr="00E15D51" w:rsidRDefault="00E15D51" w:rsidP="00E15D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литература- 8 класс 1 место муниципальный этап Алиева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Умайганат</w:t>
      </w:r>
      <w:proofErr w:type="spellEnd"/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>учитель Абдулаев К.А.);</w:t>
      </w:r>
    </w:p>
    <w:p w:rsidR="00E15D51" w:rsidRPr="00E15D51" w:rsidRDefault="00E15D51" w:rsidP="00E15D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ОБЖ - 11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. 1 </w:t>
      </w:r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>место  муниципальный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этап и 3 место Республиканский этап   Ибрагимов Шамиль  (учитель Магомедов Г.И.)</w:t>
      </w:r>
    </w:p>
    <w:p w:rsidR="00E15D51" w:rsidRPr="00E15D51" w:rsidRDefault="00E15D51" w:rsidP="00E15D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Физкультура- 1 место муниципальный </w:t>
      </w:r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>этап  Алиева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Умайганат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Сагитов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Магомед-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халил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(учитель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Нурудинов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А.М-С.) </w:t>
      </w:r>
    </w:p>
    <w:p w:rsidR="00E15D51" w:rsidRPr="00E15D51" w:rsidRDefault="00E15D51" w:rsidP="00E15D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5D51" w:rsidRPr="00E15D51" w:rsidRDefault="00E15D51" w:rsidP="00E15D5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5D5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Конкурсы:</w:t>
      </w:r>
    </w:p>
    <w:p w:rsidR="00E15D51" w:rsidRPr="00E15D51" w:rsidRDefault="00E15D51" w:rsidP="00E15D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«Моя мечта – мой Дагестан» – 1 место муниципальный этап (руководитель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Саадуева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Р.М.)</w:t>
      </w:r>
    </w:p>
    <w:p w:rsidR="00E15D51" w:rsidRPr="00E15D51" w:rsidRDefault="00E15D51" w:rsidP="00E15D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«Против наркомании» – 1 место муниципальный этап                </w:t>
      </w:r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Саадуева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Р.М.)</w:t>
      </w:r>
    </w:p>
    <w:p w:rsidR="00E15D51" w:rsidRPr="00E15D51" w:rsidRDefault="00E15D51" w:rsidP="00E15D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«Школьники Дагестана рисуют сказки народов России» – 1 место муниципальный этап (руководитель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Саадуева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Р.М.)</w:t>
      </w:r>
    </w:p>
    <w:p w:rsidR="00E15D51" w:rsidRPr="00E15D51" w:rsidRDefault="00E15D51" w:rsidP="00E15D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«Золотая осень» – 1 место муниципальный этап, 3 место Республиканский </w:t>
      </w:r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>этап  (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Саадуева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Р.М.)</w:t>
      </w:r>
    </w:p>
    <w:p w:rsidR="00E15D51" w:rsidRPr="00E15D51" w:rsidRDefault="00E15D51" w:rsidP="00E15D5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Чебышевская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олимпиады по математике 6кл. Гаджиев Магомед и </w:t>
      </w:r>
    </w:p>
    <w:p w:rsidR="00E15D51" w:rsidRPr="00E15D51" w:rsidRDefault="00E15D51" w:rsidP="00E15D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Алиева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Айшат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– 2 место муниципальный этап  </w:t>
      </w:r>
      <w:proofErr w:type="gramStart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Абдулгапуров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М.Т.)</w:t>
      </w:r>
    </w:p>
    <w:p w:rsidR="00E15D51" w:rsidRPr="00E15D51" w:rsidRDefault="00E15D51" w:rsidP="00E15D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«Президентские состязания» 1 место 8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>. (руководитель Ахмедова Р.М.)</w:t>
      </w:r>
    </w:p>
    <w:p w:rsidR="00E15D51" w:rsidRPr="00E15D51" w:rsidRDefault="00E15D51" w:rsidP="00E15D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1 место республиканская спартакиада среди школ-интернатов (учитель </w:t>
      </w:r>
      <w:proofErr w:type="spellStart"/>
      <w:r w:rsidRPr="00E15D51">
        <w:rPr>
          <w:rFonts w:ascii="Times New Roman" w:eastAsia="Calibri" w:hAnsi="Times New Roman" w:cs="Times New Roman"/>
          <w:sz w:val="28"/>
          <w:szCs w:val="28"/>
        </w:rPr>
        <w:t>Нурудинов</w:t>
      </w:r>
      <w:proofErr w:type="spellEnd"/>
      <w:r w:rsidRPr="00E15D51">
        <w:rPr>
          <w:rFonts w:ascii="Times New Roman" w:eastAsia="Calibri" w:hAnsi="Times New Roman" w:cs="Times New Roman"/>
          <w:sz w:val="28"/>
          <w:szCs w:val="28"/>
        </w:rPr>
        <w:t xml:space="preserve"> А.М-С.)</w:t>
      </w:r>
    </w:p>
    <w:p w:rsidR="00E15D51" w:rsidRPr="00E15D51" w:rsidRDefault="00E15D51" w:rsidP="00E15D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D51">
        <w:rPr>
          <w:rFonts w:ascii="Times New Roman" w:eastAsia="Calibri" w:hAnsi="Times New Roman" w:cs="Times New Roman"/>
          <w:sz w:val="28"/>
          <w:szCs w:val="28"/>
        </w:rPr>
        <w:t>2 место республиканская военно-спортивная игра «Победа»</w:t>
      </w:r>
    </w:p>
    <w:p w:rsidR="00E15D51" w:rsidRPr="00E15D51" w:rsidRDefault="00E15D51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76742C" w:rsidRPr="00E15D51" w:rsidRDefault="0076742C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76742C" w:rsidRPr="00E15D51" w:rsidRDefault="0076742C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3161D" w:rsidRPr="00E15D51" w:rsidRDefault="00B3161D" w:rsidP="0076742C">
      <w:pPr>
        <w:shd w:val="clear" w:color="auto" w:fill="FFFFFF"/>
        <w:spacing w:after="0" w:line="213" w:lineRule="atLeast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B3161D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2</w:t>
      </w:r>
      <w:r w:rsidR="00B3161D"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 Интегрированная техно-электронная коммуникативная образовательная среда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 </w:t>
      </w:r>
      <w:r w:rsidR="0076742C" w:rsidRPr="00E15D51">
        <w:rPr>
          <w:rFonts w:ascii="Cambria" w:eastAsia="Times New Roman" w:hAnsi="Cambria" w:cs="Times New Roman"/>
          <w:sz w:val="24"/>
          <w:szCs w:val="24"/>
          <w:lang w:eastAsia="ru-RU"/>
        </w:rPr>
        <w:t>ноября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201</w:t>
      </w:r>
      <w:r w:rsidR="0076742C" w:rsidRPr="00E15D51"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в</w:t>
      </w:r>
      <w:r w:rsidR="0076742C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8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кабинетах установлены интерактивные доски, которые позволяют демонстрировать средствами компьютерного моделирования различные процессы. С 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>апреля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201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учебные пособия по общеобразовательным программам, программное обеспечение по физике, биологии, химии, математике, позволяющее 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интерактивно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демонстрировать изучаемые объекты.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Каждый учитель имеет ноутбук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или компьютерный комплект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 программным обеспечением, свою электронную почту.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уроках </w:t>
      </w:r>
      <w:proofErr w:type="gram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используются  ноутбуки</w:t>
      </w:r>
      <w:proofErr w:type="gram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планшетные компьютеры с выходом в Интернет по беспроводному каналу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Wi-Fi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В новом учебном году для оперативного оповещения родителей о событиях и мероприятиях в лицее эффективнее использовать электронные ресурсы.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В 2014-2015 учебном году информирование родителей о воспитательной деятельности ведется классными руководителями в условиях техно-электронной среды. Связь по электронной почте отлажена во всех классах, элек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>тронную почту зарегистрировали 25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% родителей обучающихся. Но не все родители активно откликаются на сообщения и письма классных руководителей.</w:t>
      </w:r>
    </w:p>
    <w:p w:rsidR="00D874F7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2015 году введена в эксплуатацию система электронного дневника «Дневник. </w:t>
      </w:r>
      <w:r w:rsidRPr="00E15D51">
        <w:rPr>
          <w:rFonts w:ascii="Cambria" w:eastAsia="Times New Roman" w:hAnsi="Cambria" w:cs="Times New Roman"/>
          <w:sz w:val="24"/>
          <w:szCs w:val="24"/>
          <w:lang w:val="en-US" w:eastAsia="ru-RU"/>
        </w:rPr>
        <w:t>RU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Задача на будущий учебный год – совершенствовать работу с родителями по использованию ими электронно</w:t>
      </w:r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го дневника и </w:t>
      </w:r>
      <w:proofErr w:type="gramStart"/>
      <w:r w:rsidR="00D874F7"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электронной 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почты</w:t>
      </w:r>
      <w:proofErr w:type="gram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, убеждать в необходимости и удобстве.</w:t>
      </w:r>
    </w:p>
    <w:p w:rsidR="00B3161D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Pr="00E15D51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sectPr w:rsidR="00B931F2" w:rsidSect="00A86C83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B931F2" w:rsidRDefault="00B931F2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931F2" w:rsidRPr="00B931F2" w:rsidRDefault="00B931F2" w:rsidP="00B9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OLE_LINK1"/>
      <w:bookmarkStart w:id="12" w:name="OLE_LINK2"/>
      <w:bookmarkStart w:id="13" w:name="OLE_LINK13"/>
      <w:bookmarkStart w:id="14" w:name="OLE_LINK14"/>
      <w:r w:rsidRPr="00B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B931F2" w:rsidRPr="00B931F2" w:rsidRDefault="00B931F2" w:rsidP="00B9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успеваемости</w:t>
      </w:r>
      <w:proofErr w:type="gramEnd"/>
      <w:r w:rsidRPr="00B9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движения   учащихся  ГКОУ РД «Курминская средняя школа – интернат»</w:t>
      </w:r>
    </w:p>
    <w:p w:rsidR="00B931F2" w:rsidRPr="00B931F2" w:rsidRDefault="00B931F2" w:rsidP="00B9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2016</w:t>
      </w:r>
      <w:proofErr w:type="gramEnd"/>
      <w:r w:rsidRPr="00B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2017  учебный  год.</w:t>
      </w:r>
    </w:p>
    <w:p w:rsidR="00B931F2" w:rsidRPr="00B931F2" w:rsidRDefault="00B931F2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"/>
        <w:gridCol w:w="536"/>
        <w:gridCol w:w="535"/>
        <w:gridCol w:w="684"/>
        <w:gridCol w:w="536"/>
        <w:gridCol w:w="536"/>
        <w:gridCol w:w="536"/>
        <w:gridCol w:w="536"/>
        <w:gridCol w:w="684"/>
        <w:gridCol w:w="680"/>
        <w:gridCol w:w="550"/>
        <w:gridCol w:w="709"/>
        <w:gridCol w:w="709"/>
        <w:gridCol w:w="567"/>
        <w:gridCol w:w="567"/>
        <w:gridCol w:w="708"/>
        <w:gridCol w:w="851"/>
        <w:gridCol w:w="709"/>
        <w:gridCol w:w="592"/>
        <w:gridCol w:w="567"/>
        <w:gridCol w:w="425"/>
        <w:gridCol w:w="425"/>
        <w:gridCol w:w="425"/>
        <w:gridCol w:w="780"/>
        <w:gridCol w:w="1063"/>
      </w:tblGrid>
      <w:tr w:rsidR="00B931F2" w:rsidRPr="00B931F2" w:rsidTr="00B931F2">
        <w:trPr>
          <w:cantSplit/>
          <w:trHeight w:val="440"/>
        </w:trPr>
        <w:tc>
          <w:tcPr>
            <w:tcW w:w="709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83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начало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 года</w:t>
            </w:r>
          </w:p>
        </w:tc>
        <w:tc>
          <w:tcPr>
            <w:tcW w:w="536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535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684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уча-</w:t>
            </w: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конец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536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 на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5»</w:t>
            </w:r>
          </w:p>
        </w:tc>
        <w:tc>
          <w:tcPr>
            <w:tcW w:w="536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на </w:t>
            </w: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4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и «5»</w:t>
            </w:r>
          </w:p>
        </w:tc>
        <w:tc>
          <w:tcPr>
            <w:tcW w:w="536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Осенники</w:t>
            </w:r>
            <w:proofErr w:type="spell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Второгодники </w:t>
            </w:r>
          </w:p>
        </w:tc>
        <w:tc>
          <w:tcPr>
            <w:tcW w:w="684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след. классы</w:t>
            </w:r>
          </w:p>
        </w:tc>
        <w:tc>
          <w:tcPr>
            <w:tcW w:w="680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 набор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1  класс</w:t>
            </w:r>
          </w:p>
        </w:tc>
        <w:tc>
          <w:tcPr>
            <w:tcW w:w="550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gridSpan w:val="2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них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</w:t>
            </w:r>
          </w:p>
        </w:tc>
        <w:tc>
          <w:tcPr>
            <w:tcW w:w="567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 9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835" w:type="dxa"/>
            <w:gridSpan w:val="4"/>
            <w:vMerge w:val="restart"/>
          </w:tcPr>
          <w:p w:rsidR="00B931F2" w:rsidRPr="00B931F2" w:rsidRDefault="00B931F2" w:rsidP="00B931F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продолжают образование</w:t>
            </w:r>
          </w:p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tabs>
                <w:tab w:val="center" w:pos="1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 11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685" w:type="dxa"/>
            <w:gridSpan w:val="6"/>
            <w:vMerge w:val="restart"/>
          </w:tcPr>
          <w:p w:rsidR="00B931F2" w:rsidRPr="00B931F2" w:rsidRDefault="00B931F2" w:rsidP="00B9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продолжают образование в</w:t>
            </w:r>
          </w:p>
          <w:p w:rsidR="00B931F2" w:rsidRPr="00B931F2" w:rsidRDefault="00B931F2" w:rsidP="00B9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F2" w:rsidRPr="00B931F2" w:rsidTr="00B931F2">
        <w:trPr>
          <w:cantSplit/>
          <w:trHeight w:val="585"/>
        </w:trPr>
        <w:tc>
          <w:tcPr>
            <w:tcW w:w="709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  категория </w:t>
            </w:r>
          </w:p>
        </w:tc>
        <w:tc>
          <w:tcPr>
            <w:tcW w:w="709" w:type="dxa"/>
            <w:vMerge w:val="restart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</w:t>
            </w:r>
            <w:proofErr w:type="gramEnd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B931F2" w:rsidRPr="00B931F2" w:rsidRDefault="00B931F2" w:rsidP="00B931F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vMerge/>
          </w:tcPr>
          <w:p w:rsidR="00B931F2" w:rsidRPr="00B931F2" w:rsidRDefault="00B931F2" w:rsidP="00B9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F2" w:rsidRPr="00B931F2" w:rsidTr="00B931F2">
        <w:trPr>
          <w:cantSplit/>
          <w:trHeight w:val="1280"/>
        </w:trPr>
        <w:tc>
          <w:tcPr>
            <w:tcW w:w="709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931F2" w:rsidRPr="00B931F2" w:rsidRDefault="00B931F2" w:rsidP="00B931F2">
            <w:pPr>
              <w:pBdr>
                <w:bottom w:val="single" w:sz="12" w:space="1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курсы     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Устроились на </w:t>
            </w: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рраб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работ. 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</w:t>
            </w: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</w:t>
            </w:r>
            <w:proofErr w:type="spellEnd"/>
          </w:p>
        </w:tc>
        <w:tc>
          <w:tcPr>
            <w:tcW w:w="592" w:type="dxa"/>
            <w:vMerge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  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</w:t>
            </w:r>
            <w:proofErr w:type="spellEnd"/>
          </w:p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1063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    и </w:t>
            </w:r>
            <w:proofErr w:type="spellStart"/>
            <w:r w:rsidRPr="00B9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нучатся</w:t>
            </w:r>
            <w:proofErr w:type="spellEnd"/>
          </w:p>
        </w:tc>
      </w:tr>
      <w:tr w:rsidR="00B931F2" w:rsidRPr="00B931F2" w:rsidTr="00B931F2">
        <w:trPr>
          <w:cantSplit/>
          <w:trHeight w:val="333"/>
        </w:trPr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31F2" w:rsidRPr="00B931F2" w:rsidRDefault="00B931F2" w:rsidP="00B931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1F2" w:rsidRPr="00B931F2" w:rsidTr="00B931F2"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8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931F2" w:rsidRPr="00B931F2" w:rsidRDefault="00B931F2" w:rsidP="00B9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1F2" w:rsidRPr="00B931F2" w:rsidRDefault="00B931F2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931F2" w:rsidRPr="00B931F2" w:rsidRDefault="00B931F2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F2" w:rsidRPr="00B931F2" w:rsidRDefault="00B931F2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1"/>
    <w:bookmarkEnd w:id="12"/>
    <w:bookmarkEnd w:id="13"/>
    <w:bookmarkEnd w:id="14"/>
    <w:p w:rsidR="00B931F2" w:rsidRPr="00B931F2" w:rsidRDefault="00B931F2" w:rsidP="00B93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61D" w:rsidRPr="00E15D51" w:rsidRDefault="00D874F7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4</w:t>
      </w:r>
      <w:r w:rsidR="00B3161D"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 Метапрограммы в образовательном процессе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Современный стандарт ориентирует школу на развитие способности к универсальным учебным действиям. Стандарт подчеркнул очевидную тенденцию, которая фиксировалась в таких направлениях инновационного поиска, как установление междисциплинарных связей, разработка предметных дисциплин интегративного характера, исследование комплексности, системности программ, выделение образовательных областей, разработка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надпредметных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программ и др.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 результатам деятельности относится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сформированность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 обучающихся на личностном уровне исследовательской, проективной и коммуникативной культуры.</w:t>
      </w:r>
    </w:p>
    <w:p w:rsidR="00B3161D" w:rsidRPr="00E15D51" w:rsidRDefault="00C96926" w:rsidP="00B3161D">
      <w:pPr>
        <w:shd w:val="clear" w:color="auto" w:fill="FFFFFF"/>
        <w:spacing w:after="71" w:line="278" w:lineRule="atLeast"/>
        <w:ind w:firstLine="567"/>
        <w:jc w:val="center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 </w:t>
      </w:r>
      <w:r w:rsidR="00B3161D"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71" w:line="314" w:lineRule="atLeast"/>
        <w:jc w:val="center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Trebuchet MS" w:eastAsia="Times New Roman" w:hAnsi="Trebuchet MS" w:cs="Times New Roman"/>
          <w:sz w:val="19"/>
          <w:szCs w:val="19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71" w:line="260" w:lineRule="atLeast"/>
        <w:ind w:firstLine="567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241" w:lineRule="atLeast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71" w:line="314" w:lineRule="atLeast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 новом учебном году необходимо: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ввести специальные курсы, связанные с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межпредметной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интеграцией и углубленным изучением предметов в области гуманитарных наук;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ежемесячно осуществлять контроль за посещаемостью обучающимися спецкурсов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межпредметного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характера естественнонаучного и гуманитарного циклов через проверку тетрадей;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провести осеннюю школу для группы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олимпиадников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предметному погружению;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осуществлять еженедельное посещение специальных курсов обучающимися через дистанционное оповещение родителей;</w:t>
      </w:r>
    </w:p>
    <w:p w:rsidR="00BA6755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осуществлять еженедельный контроль за точечной работой учителями-предметниками с одаренными обучающимися: 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осуществлять подбор интересных и актуальных тем работ, поддающихся осмыслению открытий, сделанных авторами работ, исходя из инновационной деятельности и научно-технического развития;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осуществлять поиск новых научных сотрудников из ВУЗов, научных центров, центров детского творчества в области 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нанотехнологий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, моделирования, конструирования и робототехники;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B3161D" w:rsidRPr="00E15D51" w:rsidRDefault="007E74AA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6. </w:t>
      </w:r>
      <w:r w:rsidR="00B3161D"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Коммуникативная культура обучающихся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Интегративный результат коммуникативной культуры как область самостоятельных образовательных результатов выделяется в следующих направлениях: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искусство устных коммуникаций;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теория и практика учебных дискуссий;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ораторское искусство;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искусство разрешения конфликта;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опыты межкультурной лингвистической коммуникации.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Первые три направления были представлены в исследовательской и проективной культуре обучающихся. Другие направления осуществлялись через деятельность педагога-психолога: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- через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через содействие личностному и интеллектуальному развитию обучающихся на каждом возрастном этапе развития.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Педагогом-психологом проведены беседы с администрацией, по результатам чего выявлены приоритетные направления консультирования, диагностики, коррекции и развития.</w:t>
      </w:r>
    </w:p>
    <w:p w:rsidR="00B3161D" w:rsidRPr="00E15D51" w:rsidRDefault="00B3161D" w:rsidP="00B3161D">
      <w:pPr>
        <w:shd w:val="clear" w:color="auto" w:fill="FFFFFF"/>
        <w:spacing w:after="0" w:line="21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7. Воспитательное пространство школы эпохи </w:t>
      </w:r>
      <w:proofErr w:type="spellStart"/>
      <w:r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нанотехнологий</w:t>
      </w:r>
      <w:proofErr w:type="spellEnd"/>
    </w:p>
    <w:p w:rsidR="00B3161D" w:rsidRPr="00E15D51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Целевое назначение современной школы состоит в создании условий для полноценного развития человека.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Все содержание образования можно разбить на три группы проблем: формирование знаний о мире и о себе (когнитивный компонент); становление отношения к миру и к себе (чувства, ценности, эмоции); обретение опыта преобразования мира и себя (</w:t>
      </w:r>
      <w:proofErr w:type="spellStart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деятельностно</w:t>
      </w:r>
      <w:proofErr w:type="spellEnd"/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-практический). Воспитательный процесс можно трактовать как составную часть образовательного процесса.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Школьный воспитательный процесс направлен на достижение интегративных целей вхождения человека в культуру человечества с целью развития себя, сохранения и развития культуры человечества. Воспитательный процесс является базовым по отношению к образовательному. Воспитание становится успешным только тогда, когда оно превращается в программу самовоспитания.</w:t>
      </w:r>
    </w:p>
    <w:p w:rsidR="00B3161D" w:rsidRPr="00E15D51" w:rsidRDefault="00B931F2" w:rsidP="00B3161D">
      <w:pPr>
        <w:shd w:val="clear" w:color="auto" w:fill="FFFFFF"/>
        <w:spacing w:after="0" w:line="199" w:lineRule="atLeast"/>
        <w:ind w:firstLine="567"/>
        <w:jc w:val="both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7.1</w:t>
      </w:r>
      <w:r w:rsidR="00B3161D" w:rsidRPr="00E15D5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Деятельность классных коллективов </w:t>
      </w:r>
      <w:r w:rsidR="00B3161D" w:rsidRPr="00E15D51">
        <w:rPr>
          <w:rFonts w:ascii="Cambria" w:eastAsia="Times New Roman" w:hAnsi="Cambria" w:cs="Times New Roman"/>
          <w:sz w:val="24"/>
          <w:szCs w:val="24"/>
          <w:lang w:eastAsia="ru-RU"/>
        </w:rPr>
        <w:t>была построена по следующим направлениям: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гражданско-патриотическое воспитание;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нравственно-духовное воспитание;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интеллектуальное воспитание;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r w:rsidR="00690B6C" w:rsidRPr="00E15D51">
        <w:rPr>
          <w:rFonts w:ascii="Cambria" w:eastAsia="Times New Roman" w:hAnsi="Cambria" w:cs="Times New Roman"/>
          <w:sz w:val="24"/>
          <w:szCs w:val="24"/>
          <w:lang w:eastAsia="ru-RU"/>
        </w:rPr>
        <w:t>здоровье сберегающее</w:t>
      </w: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воспитание;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правовое воспитание и культура безопасности;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Cambria" w:eastAsia="Times New Roman" w:hAnsi="Cambria" w:cs="Times New Roman"/>
          <w:sz w:val="24"/>
          <w:szCs w:val="24"/>
          <w:lang w:eastAsia="ru-RU"/>
        </w:rPr>
        <w:t>- воспитание семейных ценностей.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jc w:val="center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Trebuchet MS" w:eastAsia="Times New Roman" w:hAnsi="Trebuchet MS" w:cs="Times New Roman"/>
          <w:sz w:val="17"/>
          <w:szCs w:val="17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3161D" w:rsidRPr="00E15D51" w:rsidRDefault="00B3161D" w:rsidP="00B3161D">
      <w:pPr>
        <w:shd w:val="clear" w:color="auto" w:fill="FFFFFF"/>
        <w:spacing w:after="0" w:line="199" w:lineRule="atLeast"/>
        <w:jc w:val="center"/>
        <w:rPr>
          <w:rFonts w:ascii="Trebuchet MS" w:eastAsia="Times New Roman" w:hAnsi="Trebuchet MS" w:cs="Times New Roman"/>
          <w:sz w:val="17"/>
          <w:szCs w:val="17"/>
          <w:lang w:eastAsia="ru-RU"/>
        </w:rPr>
      </w:pPr>
      <w:r w:rsidRPr="00E15D51">
        <w:rPr>
          <w:rFonts w:ascii="Trebuchet MS" w:eastAsia="Times New Roman" w:hAnsi="Trebuchet MS" w:cs="Times New Roman"/>
          <w:sz w:val="17"/>
          <w:szCs w:val="17"/>
          <w:lang w:eastAsia="ru-RU"/>
        </w:rPr>
        <w:t>  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3161D" w:rsidRPr="00E15D51" w:rsidRDefault="00B3161D" w:rsidP="00B3161D">
      <w:pPr>
        <w:shd w:val="clear" w:color="auto" w:fill="FFFFFF"/>
        <w:spacing w:after="0" w:line="199" w:lineRule="atLeast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15D5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5A22BB" w:rsidRPr="00E15D51" w:rsidRDefault="00B3161D" w:rsidP="00690B6C">
      <w:pPr>
        <w:shd w:val="clear" w:color="auto" w:fill="FFFFFF"/>
        <w:spacing w:after="0" w:line="199" w:lineRule="atLeast"/>
        <w:ind w:firstLine="567"/>
        <w:jc w:val="both"/>
      </w:pPr>
      <w:r w:rsidRPr="00E15D5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5A22BB" w:rsidRPr="00E15D51" w:rsidSect="00B931F2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F1F"/>
    <w:multiLevelType w:val="hybridMultilevel"/>
    <w:tmpl w:val="6986D3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36E6"/>
    <w:multiLevelType w:val="hybridMultilevel"/>
    <w:tmpl w:val="D65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589"/>
    <w:multiLevelType w:val="hybridMultilevel"/>
    <w:tmpl w:val="14DA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F7F15"/>
    <w:multiLevelType w:val="hybridMultilevel"/>
    <w:tmpl w:val="7A1E6D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B1850"/>
    <w:multiLevelType w:val="hybridMultilevel"/>
    <w:tmpl w:val="A418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D"/>
    <w:rsid w:val="00273A21"/>
    <w:rsid w:val="0027746F"/>
    <w:rsid w:val="003766B1"/>
    <w:rsid w:val="003A18EE"/>
    <w:rsid w:val="00416948"/>
    <w:rsid w:val="00441ACB"/>
    <w:rsid w:val="005546E8"/>
    <w:rsid w:val="005A22BB"/>
    <w:rsid w:val="00690B6C"/>
    <w:rsid w:val="0076742C"/>
    <w:rsid w:val="007E74AA"/>
    <w:rsid w:val="009C4361"/>
    <w:rsid w:val="009F3E0B"/>
    <w:rsid w:val="00A86C83"/>
    <w:rsid w:val="00B3161D"/>
    <w:rsid w:val="00B931F2"/>
    <w:rsid w:val="00BA6755"/>
    <w:rsid w:val="00C96926"/>
    <w:rsid w:val="00D874F7"/>
    <w:rsid w:val="00E074FB"/>
    <w:rsid w:val="00E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22D1-B4C7-4992-8C79-2B2DF34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1D"/>
    <w:rPr>
      <w:b/>
      <w:bCs/>
    </w:rPr>
  </w:style>
  <w:style w:type="paragraph" w:styleId="a4">
    <w:name w:val="Normal (Web)"/>
    <w:basedOn w:val="a"/>
    <w:uiPriority w:val="99"/>
    <w:unhideWhenUsed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61D"/>
    <w:rPr>
      <w:i/>
      <w:iCs/>
    </w:rPr>
  </w:style>
  <w:style w:type="character" w:customStyle="1" w:styleId="apple-converted-space">
    <w:name w:val="apple-converted-space"/>
    <w:basedOn w:val="a0"/>
    <w:rsid w:val="00B3161D"/>
  </w:style>
  <w:style w:type="character" w:styleId="a6">
    <w:name w:val="Hyperlink"/>
    <w:basedOn w:val="a0"/>
    <w:uiPriority w:val="99"/>
    <w:unhideWhenUsed/>
    <w:rsid w:val="00B316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B3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kurmi@mail.ru" TargetMode="External"/><Relationship Id="rId5" Type="http://schemas.openxmlformats.org/officeDocument/2006/relationships/hyperlink" Target="mailto:kshi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2017-07-12T09:47:00Z</dcterms:created>
  <dcterms:modified xsi:type="dcterms:W3CDTF">2017-09-05T07:23:00Z</dcterms:modified>
</cp:coreProperties>
</file>