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8"/>
          <w:szCs w:val="28"/>
        </w:rPr>
      </w:pPr>
      <w:r w:rsidRPr="00D15922">
        <w:rPr>
          <w:sz w:val="28"/>
          <w:szCs w:val="28"/>
        </w:rPr>
        <w:t>Утверждаю:</w:t>
      </w:r>
    </w:p>
    <w:p w:rsidR="006D19DC" w:rsidRPr="00D15922" w:rsidRDefault="009F327E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8"/>
          <w:szCs w:val="28"/>
        </w:rPr>
      </w:pPr>
      <w:r w:rsidRPr="00D15922">
        <w:rPr>
          <w:sz w:val="28"/>
          <w:szCs w:val="28"/>
        </w:rPr>
        <w:t xml:space="preserve">           </w:t>
      </w:r>
      <w:r w:rsidR="006D19DC" w:rsidRPr="00D15922">
        <w:rPr>
          <w:sz w:val="28"/>
          <w:szCs w:val="28"/>
        </w:rPr>
        <w:t>Директор</w:t>
      </w:r>
      <w:r w:rsidRPr="00D15922">
        <w:rPr>
          <w:sz w:val="28"/>
          <w:szCs w:val="28"/>
        </w:rPr>
        <w:t xml:space="preserve"> </w:t>
      </w:r>
      <w:r w:rsidR="00D15922">
        <w:rPr>
          <w:sz w:val="28"/>
          <w:szCs w:val="28"/>
        </w:rPr>
        <w:t xml:space="preserve">            </w:t>
      </w:r>
      <w:r w:rsidR="006D19DC" w:rsidRPr="00D15922">
        <w:rPr>
          <w:sz w:val="28"/>
          <w:szCs w:val="28"/>
        </w:rPr>
        <w:t>Р.Х. Рамазанов</w:t>
      </w: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D15922">
      <w:pPr>
        <w:pStyle w:val="20"/>
        <w:shd w:val="clear" w:color="auto" w:fill="auto"/>
        <w:spacing w:after="0" w:line="240" w:lineRule="auto"/>
        <w:ind w:left="380"/>
        <w:rPr>
          <w:b/>
          <w:sz w:val="52"/>
          <w:szCs w:val="52"/>
        </w:rPr>
      </w:pPr>
      <w:r w:rsidRPr="00D15922">
        <w:rPr>
          <w:b/>
          <w:sz w:val="52"/>
          <w:szCs w:val="52"/>
        </w:rPr>
        <w:t>План</w:t>
      </w:r>
    </w:p>
    <w:p w:rsidR="006D19DC" w:rsidRPr="00D15922" w:rsidRDefault="006D19DC" w:rsidP="00D15922">
      <w:pPr>
        <w:pStyle w:val="20"/>
        <w:shd w:val="clear" w:color="auto" w:fill="auto"/>
        <w:spacing w:after="0" w:line="240" w:lineRule="auto"/>
        <w:ind w:left="380"/>
        <w:rPr>
          <w:b/>
          <w:sz w:val="52"/>
          <w:szCs w:val="52"/>
        </w:rPr>
      </w:pPr>
      <w:r w:rsidRPr="00D15922">
        <w:rPr>
          <w:b/>
          <w:sz w:val="52"/>
          <w:szCs w:val="52"/>
        </w:rPr>
        <w:t xml:space="preserve"> работы библиотеки Курминской</w:t>
      </w:r>
      <w:r w:rsidR="004F4887" w:rsidRPr="00D15922">
        <w:rPr>
          <w:b/>
          <w:sz w:val="52"/>
          <w:szCs w:val="52"/>
        </w:rPr>
        <w:t xml:space="preserve"> средней школы-интерната на 20</w:t>
      </w:r>
      <w:r w:rsidR="00D15922">
        <w:rPr>
          <w:b/>
          <w:sz w:val="52"/>
          <w:szCs w:val="52"/>
        </w:rPr>
        <w:t>18</w:t>
      </w:r>
      <w:r w:rsidR="004F4887" w:rsidRPr="00D15922">
        <w:rPr>
          <w:b/>
          <w:sz w:val="52"/>
          <w:szCs w:val="52"/>
        </w:rPr>
        <w:t>-201</w:t>
      </w:r>
      <w:r w:rsidR="00D15922">
        <w:rPr>
          <w:b/>
          <w:sz w:val="52"/>
          <w:szCs w:val="52"/>
        </w:rPr>
        <w:t>9</w:t>
      </w:r>
      <w:r w:rsidRPr="00D15922">
        <w:rPr>
          <w:b/>
          <w:sz w:val="52"/>
          <w:szCs w:val="52"/>
        </w:rPr>
        <w:t xml:space="preserve"> уч.г</w:t>
      </w:r>
      <w:r w:rsidR="004F4887" w:rsidRPr="00D15922">
        <w:rPr>
          <w:b/>
          <w:sz w:val="52"/>
          <w:szCs w:val="52"/>
        </w:rPr>
        <w:t>.</w:t>
      </w: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8"/>
          <w:szCs w:val="28"/>
        </w:rPr>
      </w:pPr>
      <w:r w:rsidRPr="00D15922">
        <w:rPr>
          <w:sz w:val="28"/>
          <w:szCs w:val="28"/>
        </w:rPr>
        <w:t>Максудова П.Г.</w:t>
      </w: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9F327E" w:rsidRPr="00D15922" w:rsidRDefault="009F327E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6D19DC" w:rsidRPr="00D15922" w:rsidRDefault="006D19DC" w:rsidP="006D19DC">
      <w:pPr>
        <w:pStyle w:val="20"/>
        <w:shd w:val="clear" w:color="auto" w:fill="auto"/>
        <w:spacing w:after="470" w:line="240" w:lineRule="auto"/>
        <w:ind w:left="380"/>
        <w:jc w:val="right"/>
        <w:rPr>
          <w:sz w:val="20"/>
          <w:szCs w:val="20"/>
        </w:rPr>
      </w:pPr>
    </w:p>
    <w:p w:rsidR="00D15922" w:rsidRDefault="00D15922">
      <w:pPr>
        <w:pStyle w:val="20"/>
        <w:shd w:val="clear" w:color="auto" w:fill="auto"/>
        <w:spacing w:after="470" w:line="310" w:lineRule="exact"/>
        <w:ind w:left="380"/>
      </w:pPr>
    </w:p>
    <w:p w:rsidR="00D82A7A" w:rsidRPr="00D15922" w:rsidRDefault="009C6A5B">
      <w:pPr>
        <w:pStyle w:val="20"/>
        <w:shd w:val="clear" w:color="auto" w:fill="auto"/>
        <w:spacing w:after="470" w:line="310" w:lineRule="exact"/>
        <w:ind w:left="380"/>
      </w:pPr>
      <w:r w:rsidRPr="00D15922">
        <w:lastRenderedPageBreak/>
        <w:t>План работы</w:t>
      </w:r>
    </w:p>
    <w:p w:rsidR="00D82A7A" w:rsidRPr="00D15922" w:rsidRDefault="004F4887">
      <w:pPr>
        <w:pStyle w:val="20"/>
        <w:shd w:val="clear" w:color="auto" w:fill="auto"/>
        <w:spacing w:after="470" w:line="310" w:lineRule="exact"/>
        <w:ind w:left="720"/>
        <w:jc w:val="left"/>
      </w:pPr>
      <w:r w:rsidRPr="00D15922">
        <w:t xml:space="preserve">школьной библиотеки на </w:t>
      </w:r>
      <w:r w:rsidR="00D15922">
        <w:t>2018-2019</w:t>
      </w:r>
      <w:r w:rsidR="009C6A5B" w:rsidRPr="00D15922">
        <w:t>уч.год</w:t>
      </w:r>
    </w:p>
    <w:p w:rsidR="00D82A7A" w:rsidRPr="00D15922" w:rsidRDefault="009C6A5B">
      <w:pPr>
        <w:pStyle w:val="1"/>
        <w:shd w:val="clear" w:color="auto" w:fill="auto"/>
        <w:spacing w:before="0" w:after="305" w:line="250" w:lineRule="exact"/>
        <w:ind w:left="720"/>
      </w:pPr>
      <w:r w:rsidRPr="00D15922">
        <w:t xml:space="preserve">Анализ работы школьной </w:t>
      </w:r>
      <w:r w:rsidR="004F4887" w:rsidRPr="00D15922">
        <w:t>библиотеки 201</w:t>
      </w:r>
      <w:r w:rsidR="00D15922">
        <w:t>7</w:t>
      </w:r>
      <w:r w:rsidR="004F4887" w:rsidRPr="00D15922">
        <w:t>-201</w:t>
      </w:r>
      <w:r w:rsidR="00D15922">
        <w:t>8</w:t>
      </w:r>
      <w:r w:rsidRPr="00D15922">
        <w:t xml:space="preserve"> уч.год.</w:t>
      </w:r>
    </w:p>
    <w:p w:rsidR="00D82A7A" w:rsidRPr="00D15922" w:rsidRDefault="009C6A5B">
      <w:pPr>
        <w:pStyle w:val="1"/>
        <w:shd w:val="clear" w:color="auto" w:fill="auto"/>
        <w:spacing w:before="0" w:after="357" w:line="322" w:lineRule="exact"/>
        <w:ind w:left="40" w:right="4520" w:firstLine="2880"/>
      </w:pPr>
      <w:r w:rsidRPr="00D15922">
        <w:t xml:space="preserve">Общие сведения Количество читателей </w:t>
      </w:r>
      <w:r w:rsidR="004F4887" w:rsidRPr="00D15922">
        <w:t>250</w:t>
      </w:r>
      <w:r w:rsidRPr="00D15922">
        <w:t xml:space="preserve"> Учителей-</w:t>
      </w:r>
      <w:r w:rsidR="004F4887" w:rsidRPr="00D15922">
        <w:t>38</w:t>
      </w:r>
      <w:r w:rsidRPr="00D15922">
        <w:t>, читающих-</w:t>
      </w:r>
      <w:r w:rsidR="004F4887" w:rsidRPr="00D15922">
        <w:t>3</w:t>
      </w:r>
      <w:r w:rsidRPr="00D15922">
        <w:t>0 Других работников 5 Общий объем фонда-13876 экз.</w:t>
      </w:r>
    </w:p>
    <w:p w:rsidR="00D82A7A" w:rsidRPr="00D15922" w:rsidRDefault="009C6A5B">
      <w:pPr>
        <w:pStyle w:val="1"/>
        <w:shd w:val="clear" w:color="auto" w:fill="auto"/>
        <w:spacing w:before="0" w:after="309" w:line="250" w:lineRule="exact"/>
        <w:ind w:left="380"/>
        <w:jc w:val="center"/>
      </w:pPr>
      <w:r w:rsidRPr="00D15922">
        <w:t>Цели и задачи работы школьной библиотеки</w:t>
      </w:r>
    </w:p>
    <w:p w:rsidR="00D82A7A" w:rsidRPr="00D15922" w:rsidRDefault="009C6A5B" w:rsidP="006D19DC">
      <w:pPr>
        <w:pStyle w:val="1"/>
        <w:shd w:val="clear" w:color="auto" w:fill="auto"/>
        <w:spacing w:before="0" w:after="0" w:line="240" w:lineRule="auto"/>
        <w:ind w:left="40" w:right="400"/>
      </w:pPr>
      <w:r w:rsidRPr="00D15922">
        <w:t>Создать условия для эффективного сопровождения учебно-воспитательного процесса;</w:t>
      </w:r>
    </w:p>
    <w:p w:rsidR="00D82A7A" w:rsidRPr="00D15922" w:rsidRDefault="009C6A5B" w:rsidP="006D19DC">
      <w:pPr>
        <w:pStyle w:val="1"/>
        <w:shd w:val="clear" w:color="auto" w:fill="auto"/>
        <w:spacing w:before="0" w:after="0" w:line="240" w:lineRule="auto"/>
        <w:ind w:left="40"/>
      </w:pPr>
      <w:r w:rsidRPr="00D15922">
        <w:t>Пропаганда литературы в помощь учебно-воспитательного процесса;</w:t>
      </w:r>
    </w:p>
    <w:p w:rsidR="006D19DC" w:rsidRPr="00D15922" w:rsidRDefault="006D19DC" w:rsidP="006D19DC">
      <w:pPr>
        <w:pStyle w:val="1"/>
        <w:shd w:val="clear" w:color="auto" w:fill="auto"/>
        <w:spacing w:before="0" w:after="0" w:line="240" w:lineRule="auto"/>
        <w:ind w:left="40"/>
      </w:pPr>
    </w:p>
    <w:p w:rsidR="006D19DC" w:rsidRPr="00D15922" w:rsidRDefault="006D19DC" w:rsidP="006D19DC">
      <w:pPr>
        <w:pStyle w:val="1"/>
        <w:shd w:val="clear" w:color="auto" w:fill="auto"/>
        <w:spacing w:before="0" w:after="300" w:line="240" w:lineRule="auto"/>
        <w:ind w:left="40" w:right="400"/>
      </w:pPr>
      <w:r w:rsidRPr="00D15922">
        <w:t>П</w:t>
      </w:r>
      <w:r w:rsidR="009C6A5B" w:rsidRPr="00D15922">
        <w:t>риобще</w:t>
      </w:r>
      <w:r w:rsidRPr="00D15922">
        <w:t>н</w:t>
      </w:r>
      <w:r w:rsidR="009C6A5B" w:rsidRPr="00D15922">
        <w:t xml:space="preserve">ия детей к ценностям мировой и отечественной культуры; </w:t>
      </w:r>
    </w:p>
    <w:p w:rsidR="006D19DC" w:rsidRPr="00D15922" w:rsidRDefault="009C6A5B" w:rsidP="006D19DC">
      <w:pPr>
        <w:pStyle w:val="1"/>
        <w:shd w:val="clear" w:color="auto" w:fill="auto"/>
        <w:spacing w:before="0" w:after="300" w:line="240" w:lineRule="auto"/>
        <w:ind w:left="40" w:right="400"/>
      </w:pPr>
      <w:r w:rsidRPr="00D15922">
        <w:t xml:space="preserve">Овладение навыками работы с книгой, получением информации; </w:t>
      </w:r>
    </w:p>
    <w:p w:rsidR="00D82A7A" w:rsidRPr="00D15922" w:rsidRDefault="009C6A5B" w:rsidP="006D19DC">
      <w:pPr>
        <w:pStyle w:val="1"/>
        <w:shd w:val="clear" w:color="auto" w:fill="auto"/>
        <w:spacing w:before="0" w:after="300" w:line="240" w:lineRule="auto"/>
        <w:ind w:left="40" w:right="400"/>
      </w:pPr>
      <w:r w:rsidRPr="00D15922">
        <w:t>Воспитание позитивного отношения к книге, потребности в чтении посредством использования различных форм работы с читателем;</w:t>
      </w:r>
    </w:p>
    <w:p w:rsidR="00D82A7A" w:rsidRPr="00D15922" w:rsidRDefault="009C6A5B">
      <w:pPr>
        <w:pStyle w:val="1"/>
        <w:shd w:val="clear" w:color="auto" w:fill="auto"/>
        <w:spacing w:before="0" w:after="0" w:line="322" w:lineRule="exact"/>
        <w:ind w:left="40" w:right="400"/>
      </w:pPr>
      <w:r w:rsidRPr="00D15922">
        <w:t>Главной задачей школьной библиотеки является оказание помощи учащимся и преподавателям в учебно-воспитательном процессе. В основе работы библиотеки взаимосвязь познавательной деятельности не только научно-популярной, но и художественной литературой, с творческим развитием детей.</w:t>
      </w:r>
    </w:p>
    <w:p w:rsidR="00D82A7A" w:rsidRPr="00D15922" w:rsidRDefault="009C6A5B">
      <w:pPr>
        <w:pStyle w:val="1"/>
        <w:shd w:val="clear" w:color="auto" w:fill="auto"/>
        <w:spacing w:before="0" w:after="0" w:line="317" w:lineRule="exact"/>
        <w:ind w:left="40" w:right="400"/>
      </w:pPr>
      <w:r w:rsidRPr="00D15922">
        <w:t>Все меропри</w:t>
      </w:r>
      <w:r w:rsidR="004F4887" w:rsidRPr="00D15922">
        <w:t>ятия школьной библиотеки за 201</w:t>
      </w:r>
      <w:r w:rsidR="00D15922">
        <w:t>7</w:t>
      </w:r>
      <w:r w:rsidR="004F4887" w:rsidRPr="00D15922">
        <w:t>-201</w:t>
      </w:r>
      <w:r w:rsidR="00D15922">
        <w:t>8</w:t>
      </w:r>
      <w:r w:rsidRPr="00D15922">
        <w:t xml:space="preserve"> учебный год способствовали развитию интереса к чтению.</w:t>
      </w:r>
    </w:p>
    <w:p w:rsidR="00D82A7A" w:rsidRPr="00D15922" w:rsidRDefault="009C6A5B">
      <w:pPr>
        <w:pStyle w:val="1"/>
        <w:shd w:val="clear" w:color="auto" w:fill="auto"/>
        <w:spacing w:before="0" w:after="0" w:line="317" w:lineRule="exact"/>
        <w:ind w:left="40" w:right="400"/>
      </w:pPr>
      <w:r w:rsidRPr="00D15922">
        <w:t>Оформлен отчет об обеспеченн</w:t>
      </w:r>
      <w:r w:rsidR="004F4887" w:rsidRPr="00D15922">
        <w:t xml:space="preserve">ости учащихся учебниками за </w:t>
      </w:r>
      <w:r w:rsidR="00D15922">
        <w:t>2017-2018</w:t>
      </w:r>
      <w:r w:rsidRPr="00D15922">
        <w:t xml:space="preserve">год. Оформлена подписка </w:t>
      </w:r>
      <w:r w:rsidR="004F4887" w:rsidRPr="00D15922">
        <w:t xml:space="preserve">на периодические издания за </w:t>
      </w:r>
      <w:r w:rsidR="00D15922">
        <w:t>2017-2018</w:t>
      </w:r>
      <w:r w:rsidRPr="00D15922">
        <w:t>год.</w:t>
      </w:r>
    </w:p>
    <w:p w:rsidR="00D82A7A" w:rsidRPr="00D15922" w:rsidRDefault="009C6A5B">
      <w:pPr>
        <w:pStyle w:val="1"/>
        <w:shd w:val="clear" w:color="auto" w:fill="auto"/>
        <w:spacing w:before="0" w:after="0" w:line="317" w:lineRule="exact"/>
        <w:ind w:left="40" w:right="400"/>
      </w:pPr>
      <w:r w:rsidRPr="00D15922">
        <w:t>Всю работу школьная библиотека ведет в тесном контакте с периодическим коллективом школы.</w:t>
      </w:r>
      <w:bookmarkStart w:id="0" w:name="_GoBack"/>
      <w:bookmarkEnd w:id="0"/>
    </w:p>
    <w:p w:rsidR="00D82A7A" w:rsidRPr="00D15922" w:rsidRDefault="009C6A5B">
      <w:pPr>
        <w:pStyle w:val="1"/>
        <w:shd w:val="clear" w:color="auto" w:fill="auto"/>
        <w:spacing w:before="0" w:after="354" w:line="317" w:lineRule="exact"/>
        <w:ind w:left="40" w:right="400"/>
      </w:pPr>
      <w:r w:rsidRPr="00D15922">
        <w:t>Исходя из данного ан</w:t>
      </w:r>
      <w:r w:rsidR="004F4887" w:rsidRPr="00D15922">
        <w:t xml:space="preserve">ализа библиотека, на новый, </w:t>
      </w:r>
      <w:r w:rsidR="00D15922">
        <w:t>2018-2019</w:t>
      </w:r>
      <w:r w:rsidRPr="00D15922">
        <w:t>учебный год, ставит перед собой следующие задачи в работе с обучающими;</w:t>
      </w:r>
    </w:p>
    <w:p w:rsidR="00D82A7A" w:rsidRPr="00D15922" w:rsidRDefault="009C6A5B">
      <w:pPr>
        <w:pStyle w:val="1"/>
        <w:shd w:val="clear" w:color="auto" w:fill="auto"/>
        <w:spacing w:before="0" w:after="305" w:line="250" w:lineRule="exact"/>
        <w:ind w:left="40"/>
      </w:pPr>
      <w:r w:rsidRPr="00D15922">
        <w:t>Способствовать:</w:t>
      </w:r>
    </w:p>
    <w:p w:rsidR="00D82A7A" w:rsidRPr="00D15922" w:rsidRDefault="009C6A5B">
      <w:pPr>
        <w:pStyle w:val="1"/>
        <w:shd w:val="clear" w:color="auto" w:fill="auto"/>
        <w:spacing w:before="0" w:after="0" w:line="322" w:lineRule="exact"/>
        <w:ind w:left="40" w:right="400"/>
      </w:pPr>
      <w:r w:rsidRPr="00D15922">
        <w:t>Формированию чувства патриотизма, гражданственности, любви к природе:</w:t>
      </w:r>
    </w:p>
    <w:p w:rsidR="00D82A7A" w:rsidRPr="00D15922" w:rsidRDefault="009C6A5B">
      <w:pPr>
        <w:pStyle w:val="1"/>
        <w:shd w:val="clear" w:color="auto" w:fill="auto"/>
        <w:spacing w:before="0" w:after="0" w:line="322" w:lineRule="exact"/>
        <w:ind w:left="40"/>
      </w:pPr>
      <w:r w:rsidRPr="00D15922">
        <w:t>Воспитанию уважения к литературному наследию страны:</w:t>
      </w:r>
    </w:p>
    <w:p w:rsidR="00557A96" w:rsidRPr="00D15922" w:rsidRDefault="00557A96">
      <w:pPr>
        <w:pStyle w:val="1"/>
        <w:shd w:val="clear" w:color="auto" w:fill="auto"/>
        <w:spacing w:before="0" w:after="0" w:line="322" w:lineRule="exact"/>
        <w:ind w:left="40"/>
      </w:pPr>
    </w:p>
    <w:p w:rsidR="002E0ADA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пробуждению читательского интереса к</w:t>
      </w:r>
      <w:r w:rsidR="002E0ADA" w:rsidRPr="00D15922">
        <w:rPr>
          <w:rFonts w:ascii="Times New Roman" w:eastAsia="Times New Roman" w:hAnsi="Times New Roman" w:cs="Times New Roman"/>
          <w:sz w:val="28"/>
          <w:szCs w:val="28"/>
        </w:rPr>
        <w:t xml:space="preserve"> истории России и краеведения;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повышению грамотности учащихся;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внедрению компьютерных технологий в практику работы библиотеки школы.</w:t>
      </w:r>
    </w:p>
    <w:p w:rsidR="009F327E" w:rsidRPr="00D15922" w:rsidRDefault="009F327E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27E" w:rsidRPr="00D15922" w:rsidRDefault="009F327E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27E" w:rsidRPr="00D15922" w:rsidRDefault="009F327E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в работе с фондом: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изучение состава фонда и анализ его использования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(-диагностика состояния учебного фонда, инвентаризация, ведение учётной и планово-отчётной документации. Аначиз использования и очистка учебного фонда от устаревших по содержанию учебных изданий</w:t>
      </w:r>
      <w:r w:rsidRPr="00D1592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периодических изданий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{-оформление подписки периодических изданий)',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приём литературы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{-ведение книг суммарного учета учебного фонда и художественной и методической литературы)',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работа с учебниками (-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составление заявки на учебники, инвентаризация).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Меры по сохранности фондов: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ремонт книг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(-организация «книжкиной больницы»)',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составление, обновление и утверждение Правил пользования библиотекой;- проведение акции «Живи, книга» по сохранности библиотечного фонда;- приём учебников от преподавателей и учащихся в конце года;-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доукомплектование методической, художественной литературой, компакт-дисками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i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15922">
        <w:rPr>
          <w:rFonts w:ascii="Times New Roman" w:eastAsia="Times New Roman" w:hAnsi="Times New Roman" w:cs="Times New Roman"/>
          <w:sz w:val="28"/>
          <w:szCs w:val="28"/>
        </w:rPr>
        <w:t>аудиоматериалами;-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работа по передвижке книжного фонда, оформление разделителей;-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Оказание методической помощи: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учебно-воспитательному процессу </w:t>
      </w:r>
      <w:r w:rsidRPr="00D15922">
        <w:rPr>
          <w:rFonts w:ascii="Times New Roman" w:eastAsia="Times New Roman" w:hAnsi="Times New Roman" w:cs="Times New Roman"/>
          <w:i/>
          <w:iCs/>
          <w:sz w:val="28"/>
          <w:szCs w:val="28"/>
        </w:rPr>
        <w:t>(-предметные недели, классные часы);</w:t>
      </w:r>
    </w:p>
    <w:p w:rsidR="00557A96" w:rsidRPr="00D15922" w:rsidRDefault="00557A96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учителям-предметникам в проведении классных часов, мероприятий, открытых уроков;-</w:t>
      </w:r>
    </w:p>
    <w:p w:rsidR="0033479B" w:rsidRPr="00D15922" w:rsidRDefault="0033479B">
      <w:pPr>
        <w:pStyle w:val="1"/>
        <w:shd w:val="clear" w:color="auto" w:fill="auto"/>
        <w:spacing w:before="0" w:after="0" w:line="322" w:lineRule="exact"/>
        <w:ind w:left="40"/>
      </w:pP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и организация работы с пользователями:</w:t>
      </w:r>
    </w:p>
    <w:p w:rsidR="0033479B" w:rsidRPr="00D15922" w:rsidRDefault="0033479B" w:rsidP="006D19DC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Индивидуальная работа: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проведение социологического опроса, анкетирование;?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изучение читательских интересов </w:t>
      </w: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(введение ж</w:t>
      </w:r>
      <w:r w:rsidR="00670F76"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урнала посещаемости библиотеки)</w:t>
      </w: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70F76" w:rsidRPr="00D15922">
        <w:rPr>
          <w:rFonts w:ascii="Times New Roman" w:eastAsia="Times New Roman" w:hAnsi="Times New Roman" w:cs="Times New Roman"/>
          <w:sz w:val="28"/>
          <w:szCs w:val="28"/>
        </w:rPr>
        <w:t>определение групп читателей;</w:t>
      </w: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 рекоменда</w:t>
      </w:r>
      <w:r w:rsidR="00670F76" w:rsidRPr="00D15922">
        <w:rPr>
          <w:rFonts w:ascii="Times New Roman" w:eastAsia="Times New Roman" w:hAnsi="Times New Roman" w:cs="Times New Roman"/>
          <w:sz w:val="28"/>
          <w:szCs w:val="28"/>
        </w:rPr>
        <w:t>тельные беседы при выдаче книг;</w:t>
      </w:r>
      <w:r w:rsidRPr="00D15922">
        <w:rPr>
          <w:rFonts w:ascii="Times New Roman" w:eastAsia="Times New Roman" w:hAnsi="Times New Roman" w:cs="Times New Roman"/>
          <w:sz w:val="28"/>
          <w:szCs w:val="28"/>
        </w:rPr>
        <w:t xml:space="preserve"> беседы о прочитанном;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работа с родителями, учащимися, учителями.</w:t>
      </w:r>
    </w:p>
    <w:p w:rsidR="009F327E" w:rsidRPr="00D15922" w:rsidRDefault="009F327E" w:rsidP="006D19DC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27E" w:rsidRPr="00D15922" w:rsidRDefault="009F327E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479B" w:rsidRPr="00D15922" w:rsidRDefault="0033479B" w:rsidP="006D19DC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Массовая работа: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связанных с памятными датами года (</w:t>
      </w: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календарь памятных дат);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проведение недели детской и юношеской книги;? экскурсия по библиотеке;?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Справочно-информационного обслуживания пользователей: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Информационное обслуживание: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обзоры новой литературы и периодических изданий, книжные выставки «Книги- юбиляры»^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улучшение информационно-библиографического обслуживания учителей путем проведения дней информации, дней библиографии;2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пропаганду литературы в помощь учебно-воспитательного процесса; по отраслям знаний2</w:t>
      </w:r>
    </w:p>
    <w:p w:rsidR="0033479B" w:rsidRPr="00D15922" w:rsidRDefault="0033479B" w:rsidP="006D19DC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</w:rPr>
        <w:t>Для выполнения этих задач планируется провести следующую работу:</w:t>
      </w: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27E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479B" w:rsidRPr="00D15922" w:rsidRDefault="0033479B" w:rsidP="009F327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5922">
        <w:rPr>
          <w:rFonts w:ascii="Times New Roman" w:eastAsia="Times New Roman" w:hAnsi="Times New Roman" w:cs="Times New Roman"/>
          <w:sz w:val="28"/>
          <w:szCs w:val="28"/>
          <w:u w:val="single"/>
        </w:rPr>
        <w:t>1. Работа с библиотечным фондо</w:t>
      </w:r>
      <w:r w:rsidR="009F327E" w:rsidRPr="00D15922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</w:p>
    <w:p w:rsidR="0033479B" w:rsidRPr="00D15922" w:rsidRDefault="0033479B" w:rsidP="009F327E">
      <w:pPr>
        <w:pStyle w:val="1"/>
        <w:shd w:val="clear" w:color="auto" w:fill="auto"/>
        <w:spacing w:before="0" w:after="0" w:line="322" w:lineRule="exact"/>
      </w:pPr>
    </w:p>
    <w:tbl>
      <w:tblPr>
        <w:tblW w:w="98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414"/>
        <w:gridCol w:w="1915"/>
        <w:gridCol w:w="1882"/>
      </w:tblGrid>
      <w:tr w:rsidR="0033479B" w:rsidRPr="00D15922" w:rsidTr="006D19DC">
        <w:trPr>
          <w:trHeight w:hRule="exact"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Срок</w:t>
            </w:r>
          </w:p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Ответствен-е</w:t>
            </w:r>
          </w:p>
        </w:tc>
      </w:tr>
      <w:tr w:rsidR="0033479B" w:rsidRPr="00D15922" w:rsidTr="006D19DC">
        <w:trPr>
          <w:trHeight w:hRule="exact" w:val="494"/>
        </w:trPr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фондом учебной литературы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3479B" w:rsidRPr="00D15922" w:rsidTr="006D19DC">
        <w:trPr>
          <w:trHeight w:hRule="exact"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Подведение итогов движения фонда. Проверка обеспеченности учащихся школы учебниками и учебными пособиями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июнь, сентябрь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1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11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общешкольного заказа на учебники и учебные пособия с учётом замечаний завуча и методического объединения школы, итогов инвентаризации.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9F327E">
        <w:trPr>
          <w:trHeight w:hRule="exact" w:val="6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контроля за выполнением сделанного заказа.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30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и обработка поступивших учебников; -оформление накладных;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-запись в книгу суммарного учета; -штемпелевание;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-оформление картотеки;;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-сверка данных с бухгалтерией.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и выдача учебников 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(по графику).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май, июнь, август, сентябрь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выставки «Знакомьтесь - новые учебники».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Списание фонда с учетом ветхости и смены программ.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декабрь, июнь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3479B" w:rsidRPr="00D15922" w:rsidTr="006D19DC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работы по сохранности учебного фонда «Живи, книга», (рейды по классам с проверкой состояния учебников).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F327E" w:rsidRPr="00D15922" w:rsidRDefault="009F327E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479B" w:rsidRPr="00D15922" w:rsidTr="006D19DC">
        <w:trPr>
          <w:trHeight w:hRule="exact" w:val="451"/>
        </w:trPr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фондом художественной литературы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3479B" w:rsidRPr="00D15922" w:rsidTr="006D19DC">
        <w:trPr>
          <w:trHeight w:hRule="exact" w:val="5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Своевременное проведение обработки и регистрации поступающей литературы.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33479B" w:rsidRPr="00D15922" w:rsidTr="006D19DC">
        <w:trPr>
          <w:trHeight w:hRule="exact" w:val="19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свободного доступа в библиотеке:</w:t>
            </w:r>
          </w:p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-к художественному фонду (для учащихся 1 -9 классов и всех сотрудников);</w:t>
            </w:r>
          </w:p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-к фонду периодики (для всех сотрудников);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79B" w:rsidRPr="00D15922" w:rsidRDefault="0033479B" w:rsidP="0033479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33479B" w:rsidRPr="00D15922" w:rsidRDefault="0033479B">
      <w:pPr>
        <w:pStyle w:val="1"/>
        <w:shd w:val="clear" w:color="auto" w:fill="auto"/>
        <w:spacing w:before="0" w:after="0" w:line="322" w:lineRule="exact"/>
        <w:ind w:left="4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5414"/>
        <w:gridCol w:w="1920"/>
        <w:gridCol w:w="1882"/>
      </w:tblGrid>
      <w:tr w:rsidR="00BC30C7" w:rsidRPr="00D15922">
        <w:trPr>
          <w:trHeight w:hRule="exact" w:val="6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Срок</w:t>
            </w:r>
          </w:p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Ответствен-е</w:t>
            </w:r>
          </w:p>
        </w:tc>
      </w:tr>
      <w:tr w:rsidR="00BC30C7" w:rsidRPr="00D15922">
        <w:trPr>
          <w:trHeight w:hRule="exact" w:val="3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-к фонду учебников (по требованию).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BC30C7" w:rsidRPr="00D15922">
        <w:trPr>
          <w:trHeight w:hRule="exact" w:val="3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изданий читателям.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5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правильной расстановки фонда на стеллажах.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5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3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работы по сохранности фонда.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BC30C7" w:rsidRPr="00D15922">
        <w:trPr>
          <w:trHeight w:hRule="exact" w:val="5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8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по мелкому ремонту художественных изданий, методической литературы и учебников с привлечением учащихся.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 актив биб-ки</w:t>
            </w:r>
          </w:p>
        </w:tc>
      </w:tr>
      <w:tr w:rsidR="00BC30C7" w:rsidRPr="00D15922">
        <w:trPr>
          <w:trHeight w:hRule="exact" w:val="5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декабрь, июнь, 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19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новых разделителей:</w:t>
            </w:r>
          </w:p>
          <w:p w:rsidR="00BC30C7" w:rsidRPr="00D15922" w:rsidRDefault="00BC30C7" w:rsidP="002E0AD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-полочные разделители по темам и алфавиту. Анализ обеспечения учебников на 201</w:t>
            </w:r>
            <w:r w:rsidR="002E0ADA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- 201</w:t>
            </w:r>
            <w:r w:rsidR="002E0ADA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уч.</w:t>
            </w:r>
            <w:r w:rsidR="002E0ADA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 июнь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864"/>
        </w:trPr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Комплектование фонда периодики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BC30C7" w:rsidRPr="00D15922">
        <w:trPr>
          <w:trHeight w:hRule="exact" w:val="302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2E0ADA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 Оформление подписки на 1 полугодие 201</w:t>
            </w:r>
            <w:r w:rsidR="002E0ADA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</w:tr>
      <w:tr w:rsidR="00BC30C7" w:rsidRPr="00D15922">
        <w:trPr>
          <w:trHeight w:hRule="exact" w:val="341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0C7" w:rsidRPr="00D15922" w:rsidRDefault="00BC30C7" w:rsidP="002E0ADA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 Оформление подписки на 2 полугодие 201</w:t>
            </w:r>
            <w:r w:rsidR="002E0ADA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6D19DC" w:rsidRPr="00D15922" w:rsidRDefault="006D19DC" w:rsidP="00BC30C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BC30C7" w:rsidRPr="00D15922" w:rsidRDefault="00BC30C7" w:rsidP="00BC30C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 w:rsidRPr="00D15922">
        <w:rPr>
          <w:rFonts w:ascii="Times New Roman" w:eastAsia="Times New Roman" w:hAnsi="Times New Roman" w:cs="Times New Roman"/>
          <w:sz w:val="22"/>
          <w:szCs w:val="22"/>
        </w:rPr>
        <w:t>2.Работа с читателями</w:t>
      </w:r>
    </w:p>
    <w:p w:rsidR="006D19DC" w:rsidRPr="00D15922" w:rsidRDefault="006D19DC" w:rsidP="00BC30C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806"/>
        <w:gridCol w:w="2045"/>
      </w:tblGrid>
      <w:tr w:rsidR="00BC30C7" w:rsidRPr="00D15922">
        <w:trPr>
          <w:trHeight w:hRule="exact" w:val="389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учащимися школы</w:t>
            </w:r>
          </w:p>
        </w:tc>
      </w:tr>
      <w:tr w:rsidR="00BC30C7" w:rsidRPr="00D15922">
        <w:trPr>
          <w:trHeight w:hRule="exact" w:val="5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Информировать классных руководителей и воспитателей о чтении и посещении библиотеки каждым классом.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BC30C7" w:rsidRPr="00D15922">
        <w:trPr>
          <w:trHeight w:hRule="exact" w:val="8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</w:tr>
      <w:tr w:rsidR="00BC30C7" w:rsidRPr="00D15922" w:rsidTr="009F327E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C30C7" w:rsidRPr="00D15922" w:rsidTr="009F327E">
        <w:trPr>
          <w:trHeight w:hRule="exact" w:val="113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0C7" w:rsidRPr="00D15922" w:rsidRDefault="009F327E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Просмотр читательских формуляров с целью выявления задолжников (результаты сообщать классным руководителям и воспитателям).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0C7" w:rsidRPr="00D15922" w:rsidRDefault="00BC30C7" w:rsidP="00BC30C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триместрам</w:t>
            </w:r>
          </w:p>
        </w:tc>
      </w:tr>
    </w:tbl>
    <w:p w:rsidR="00F11897" w:rsidRPr="00D15922" w:rsidRDefault="00F11897" w:rsidP="009F327E">
      <w:pPr>
        <w:pStyle w:val="1"/>
        <w:shd w:val="clear" w:color="auto" w:fill="auto"/>
        <w:spacing w:before="0" w:after="0" w:line="322" w:lineRule="exact"/>
      </w:pPr>
    </w:p>
    <w:tbl>
      <w:tblPr>
        <w:tblW w:w="96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826"/>
        <w:gridCol w:w="2088"/>
      </w:tblGrid>
      <w:tr w:rsidR="00F11897" w:rsidRPr="00D15922" w:rsidTr="009F327E">
        <w:trPr>
          <w:trHeight w:hRule="exact" w:val="8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897" w:rsidRPr="00D15922" w:rsidRDefault="009F327E" w:rsidP="009F32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1592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Рекомендательные беседы при выдаче книг Участие в конкурсах.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11897" w:rsidRPr="00D15922" w:rsidTr="009F327E">
        <w:trPr>
          <w:trHeight w:hRule="exact" w:val="117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9F327E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Проводить беседы с вновь записавшимися читателями о правилах поведения в библиоте</w:t>
            </w:r>
            <w:r w:rsidR="00670F76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ке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, о культуре чтения книг.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F11897" w:rsidRPr="00D15922" w:rsidTr="009F327E">
        <w:trPr>
          <w:trHeight w:hRule="exact" w:val="854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11897" w:rsidRPr="00D15922" w:rsidTr="009F327E">
        <w:trPr>
          <w:trHeight w:hRule="exact" w:val="4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Самообразование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 метод-ий день</w:t>
            </w:r>
          </w:p>
        </w:tc>
      </w:tr>
      <w:tr w:rsidR="00F11897" w:rsidRPr="00D15922" w:rsidTr="009F327E">
        <w:trPr>
          <w:trHeight w:hRule="exact" w:val="4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в районных семинарах, курсах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по приглашению</w:t>
            </w:r>
          </w:p>
        </w:tc>
      </w:tr>
      <w:tr w:rsidR="00F11897" w:rsidRPr="00D15922" w:rsidTr="009F327E">
        <w:trPr>
          <w:trHeight w:hRule="exact" w:val="4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11897" w:rsidRPr="00D15922" w:rsidRDefault="00F11897" w:rsidP="00F1189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F11897" w:rsidRPr="00D15922" w:rsidRDefault="00F11897" w:rsidP="00F1189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F11897" w:rsidRPr="00D15922" w:rsidRDefault="00F11897" w:rsidP="00F1189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F11897" w:rsidRPr="00D15922" w:rsidRDefault="00F11897" w:rsidP="00F11897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 w:rsidRPr="00D15922">
        <w:rPr>
          <w:rFonts w:ascii="Times New Roman" w:eastAsia="Times New Roman" w:hAnsi="Times New Roman" w:cs="Times New Roman"/>
          <w:sz w:val="22"/>
          <w:szCs w:val="22"/>
        </w:rPr>
        <w:t>План мероприятий на 201</w:t>
      </w:r>
      <w:r w:rsidR="002E0ADA" w:rsidRPr="00D15922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15922">
        <w:rPr>
          <w:rFonts w:ascii="Times New Roman" w:eastAsia="Times New Roman" w:hAnsi="Times New Roman" w:cs="Times New Roman"/>
          <w:sz w:val="22"/>
          <w:szCs w:val="22"/>
        </w:rPr>
        <w:t>-201</w:t>
      </w:r>
      <w:r w:rsidR="002E0ADA" w:rsidRPr="00D15922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D15922">
        <w:rPr>
          <w:rFonts w:ascii="Times New Roman" w:eastAsia="Times New Roman" w:hAnsi="Times New Roman" w:cs="Times New Roman"/>
          <w:sz w:val="22"/>
          <w:szCs w:val="22"/>
        </w:rPr>
        <w:t>учебный год.</w:t>
      </w:r>
    </w:p>
    <w:p w:rsidR="00F11897" w:rsidRPr="00D15922" w:rsidRDefault="00F11897" w:rsidP="00F1189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102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3000"/>
        <w:gridCol w:w="4435"/>
        <w:gridCol w:w="1354"/>
        <w:gridCol w:w="1138"/>
      </w:tblGrid>
      <w:tr w:rsidR="00F11897" w:rsidRPr="00D15922" w:rsidTr="009F327E">
        <w:trPr>
          <w:trHeight w:hRule="exact" w:val="87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|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Название мероприятия,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Форма работы тематическая 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Место и</w:t>
            </w:r>
          </w:p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сроки</w:t>
            </w:r>
          </w:p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проведения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Отв-е</w:t>
            </w:r>
          </w:p>
        </w:tc>
      </w:tr>
      <w:tr w:rsidR="00F11897" w:rsidRPr="00D15922" w:rsidTr="009F327E">
        <w:trPr>
          <w:trHeight w:hRule="exact" w:val="211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«Сюда приходят дети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узнают про все на свете».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Экскурсия по школьной библиотеке - беседы о правилах пользования, о сохранности книжного фонда;</w:t>
            </w:r>
          </w:p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 беседы «Как выбрать книгу?»</w:t>
            </w:r>
          </w:p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-беседа о культуре чтения;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Библ-рь</w:t>
            </w:r>
          </w:p>
        </w:tc>
      </w:tr>
      <w:tr w:rsidR="00F11897" w:rsidRPr="00D15922" w:rsidTr="009F327E">
        <w:trPr>
          <w:trHeight w:hRule="exact" w:val="2083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90-летию Р. Гамзатова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Неделя Р. Гамзатова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2-8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11897" w:rsidRPr="00D15922" w:rsidTr="009F327E">
        <w:trPr>
          <w:trHeight w:hRule="exact" w:val="1142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«Любить природу</w:t>
            </w: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творить добро».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Час экологического просвещения.</w:t>
            </w:r>
          </w:p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К всемирному дню защиты от стихийных бедствий.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Библ-рь</w:t>
            </w:r>
          </w:p>
        </w:tc>
      </w:tr>
      <w:tr w:rsidR="00F11897" w:rsidRPr="00D15922" w:rsidTr="009F327E">
        <w:trPr>
          <w:trHeight w:hRule="exact" w:val="60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«Царствуй, сила волшебства».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Литературный портрет, игры и викторины по сказке «Аленький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97" w:rsidRPr="00D15922" w:rsidRDefault="00F11897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</w:t>
            </w:r>
            <w:r w:rsidR="009F327E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л-рь</w:t>
            </w:r>
          </w:p>
          <w:p w:rsidR="00F11897" w:rsidRPr="00D15922" w:rsidRDefault="009F327E" w:rsidP="00F1189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уч</w:t>
            </w:r>
            <w:r w:rsidR="00F11897"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ит.</w:t>
            </w:r>
          </w:p>
        </w:tc>
      </w:tr>
    </w:tbl>
    <w:p w:rsidR="00F11897" w:rsidRPr="00D15922" w:rsidRDefault="00F11897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DA2CB1" w:rsidRPr="00D15922" w:rsidRDefault="00DA2CB1" w:rsidP="00AE355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after="0" w:line="322" w:lineRule="exact"/>
        <w:ind w:left="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038"/>
        <w:gridCol w:w="4435"/>
        <w:gridCol w:w="1354"/>
        <w:gridCol w:w="955"/>
      </w:tblGrid>
      <w:tr w:rsidR="00DA2CB1" w:rsidRPr="00D15922" w:rsidTr="00AE3552">
        <w:trPr>
          <w:trHeight w:hRule="exact" w:val="461"/>
        </w:trPr>
        <w:tc>
          <w:tcPr>
            <w:tcW w:w="456" w:type="dxa"/>
            <w:shd w:val="clear" w:color="auto" w:fill="FFFFFF"/>
          </w:tcPr>
          <w:p w:rsidR="00DA2CB1" w:rsidRPr="00D15922" w:rsidRDefault="009F327E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9F327E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«Аленький </w:t>
            </w:r>
            <w:r w:rsidR="00DA2CB1"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цветочек».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Нач.кл</w:t>
            </w:r>
          </w:p>
        </w:tc>
      </w:tr>
      <w:tr w:rsidR="00DA2CB1" w:rsidRPr="00D15922" w:rsidTr="00AE3552">
        <w:trPr>
          <w:trHeight w:hRule="exact" w:val="701"/>
        </w:trPr>
        <w:tc>
          <w:tcPr>
            <w:tcW w:w="456" w:type="dxa"/>
            <w:shd w:val="clear" w:color="auto" w:fill="FFFFFF"/>
          </w:tcPr>
          <w:p w:rsidR="00DA2CB1" w:rsidRPr="00D15922" w:rsidRDefault="009F327E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дню рождения С.Т. Аксакова (1 октября)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355"/>
        </w:trPr>
        <w:tc>
          <w:tcPr>
            <w:tcW w:w="456" w:type="dxa"/>
            <w:shd w:val="clear" w:color="auto" w:fill="FFFFFF"/>
          </w:tcPr>
          <w:p w:rsidR="00DA2CB1" w:rsidRPr="00D15922" w:rsidRDefault="009F327E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Исторический медиа-урок.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Библ.и</w:t>
            </w:r>
          </w:p>
        </w:tc>
      </w:tr>
      <w:tr w:rsidR="00DA2CB1" w:rsidRPr="00D15922" w:rsidTr="00AE3552">
        <w:trPr>
          <w:trHeight w:hRule="exact" w:val="1608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AE355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«.</w:t>
            </w:r>
            <w:r w:rsidR="00AE3552"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Все мы</w:t>
            </w: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разные, а Родина одна».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дню народного единства.</w:t>
            </w:r>
          </w:p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международному дню толерантности.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воспит.</w:t>
            </w:r>
          </w:p>
        </w:tc>
      </w:tr>
      <w:tr w:rsidR="00DA2CB1" w:rsidRPr="00D15922" w:rsidTr="00AE3552">
        <w:trPr>
          <w:trHeight w:hRule="exact" w:val="312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360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Творческая мастерская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Биб-рь,</w:t>
            </w:r>
          </w:p>
        </w:tc>
      </w:tr>
      <w:tr w:rsidR="00DA2CB1" w:rsidRPr="00D15922" w:rsidTr="00AE3552">
        <w:trPr>
          <w:trHeight w:hRule="exact" w:val="773"/>
        </w:trPr>
        <w:tc>
          <w:tcPr>
            <w:tcW w:w="456" w:type="dxa"/>
            <w:shd w:val="clear" w:color="auto" w:fill="FFFFFF"/>
          </w:tcPr>
          <w:p w:rsidR="00DA2CB1" w:rsidRPr="00D15922" w:rsidRDefault="009F327E" w:rsidP="00DA2CB1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«Сказка каждому нужна».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</w:t>
            </w: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именинам Деда Мороза; Новогодний праздник.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воспит.</w:t>
            </w:r>
          </w:p>
        </w:tc>
      </w:tr>
      <w:tr w:rsidR="00DA2CB1" w:rsidRPr="00D15922" w:rsidTr="00AE3552">
        <w:trPr>
          <w:trHeight w:hRule="exact" w:val="850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312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1464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«Война глазами поколений».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Урок мужества.</w:t>
            </w:r>
          </w:p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дню героя-антифашиста.</w:t>
            </w:r>
          </w:p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дню защитника Отечества.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Биб-рь</w:t>
            </w:r>
          </w:p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.Воспит.</w:t>
            </w:r>
          </w:p>
        </w:tc>
      </w:tr>
      <w:tr w:rsidR="00DA2CB1" w:rsidRPr="00D15922" w:rsidTr="00AE3552">
        <w:trPr>
          <w:trHeight w:hRule="exact" w:val="682"/>
        </w:trPr>
        <w:tc>
          <w:tcPr>
            <w:tcW w:w="456" w:type="dxa"/>
            <w:vMerge w:val="restart"/>
            <w:shd w:val="clear" w:color="auto" w:fill="FFFFFF"/>
          </w:tcPr>
          <w:p w:rsidR="00DA2CB1" w:rsidRPr="00D15922" w:rsidRDefault="00DA2CB1" w:rsidP="00AE3552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«Дай учебнику - вторую жизнь».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384"/>
        </w:trPr>
        <w:tc>
          <w:tcPr>
            <w:tcW w:w="456" w:type="dxa"/>
            <w:vMerge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Час-беседа.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1810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MS Mincho" w:hAnsi="Times New Roman" w:cs="Times New Roman"/>
                <w:i/>
                <w:iCs/>
                <w:sz w:val="13"/>
                <w:szCs w:val="13"/>
              </w:rPr>
              <w:t>&lt;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Остров книжных хжровищ».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Литературная игра-путешествие </w:t>
            </w: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</w:t>
            </w: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неделе детской и юношеской книги.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Биб-рь</w:t>
            </w:r>
          </w:p>
        </w:tc>
      </w:tr>
      <w:tr w:rsidR="00DA2CB1" w:rsidRPr="00D15922" w:rsidTr="00AE3552">
        <w:trPr>
          <w:trHeight w:hRule="exact" w:val="1098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MS Mincho" w:hAnsi="Times New Roman" w:cs="Times New Roman"/>
                <w:i/>
                <w:iCs/>
                <w:sz w:val="13"/>
                <w:szCs w:val="13"/>
              </w:rPr>
              <w:t>&lt;</w:t>
            </w: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Открой книгу, и чудеса начинаются».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«Неделя детской книги». Первые </w:t>
            </w: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 </w:t>
            </w: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Книжкины именины» прошли в 1943 году по инициативе </w:t>
            </w: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JI</w:t>
            </w: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Кассиля в Москве.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A2CB1" w:rsidRPr="00D15922" w:rsidTr="00AE3552">
        <w:trPr>
          <w:trHeight w:hRule="exact" w:val="1435"/>
        </w:trPr>
        <w:tc>
          <w:tcPr>
            <w:tcW w:w="456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  <w:p w:rsidR="00DA2CB1" w:rsidRPr="00D15922" w:rsidRDefault="00DA2CB1" w:rsidP="00DA2CB1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38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«Полет в космос».</w:t>
            </w:r>
          </w:p>
        </w:tc>
        <w:tc>
          <w:tcPr>
            <w:tcW w:w="443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Познавательная игра-путешествие.</w:t>
            </w:r>
          </w:p>
          <w:p w:rsidR="00DA2CB1" w:rsidRPr="00D15922" w:rsidRDefault="00DA2CB1" w:rsidP="00DA2CB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К всемирному дню авиации и космонавтики</w:t>
            </w:r>
          </w:p>
        </w:tc>
        <w:tc>
          <w:tcPr>
            <w:tcW w:w="1354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955" w:type="dxa"/>
            <w:shd w:val="clear" w:color="auto" w:fill="FFFFFF"/>
          </w:tcPr>
          <w:p w:rsidR="00DA2CB1" w:rsidRPr="00D15922" w:rsidRDefault="00DA2CB1" w:rsidP="00DA2CB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1"/>
                <w:szCs w:val="21"/>
              </w:rPr>
              <w:t>Биб-рь</w:t>
            </w:r>
          </w:p>
        </w:tc>
      </w:tr>
    </w:tbl>
    <w:p w:rsidR="00DA2CB1" w:rsidRPr="00D15922" w:rsidRDefault="00DA2CB1">
      <w:pPr>
        <w:pStyle w:val="1"/>
        <w:shd w:val="clear" w:color="auto" w:fill="auto"/>
        <w:spacing w:before="0" w:after="0" w:line="322" w:lineRule="exact"/>
        <w:ind w:left="40"/>
      </w:pPr>
    </w:p>
    <w:p w:rsidR="005D7A81" w:rsidRPr="00D15922" w:rsidRDefault="005D7A81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9F327E" w:rsidRPr="00D15922" w:rsidRDefault="009F327E">
      <w:pPr>
        <w:pStyle w:val="1"/>
        <w:shd w:val="clear" w:color="auto" w:fill="auto"/>
        <w:spacing w:before="0" w:after="0" w:line="322" w:lineRule="exact"/>
        <w:ind w:left="40"/>
      </w:pPr>
    </w:p>
    <w:p w:rsidR="005D7A81" w:rsidRPr="00D15922" w:rsidRDefault="005D7A81">
      <w:pPr>
        <w:pStyle w:val="1"/>
        <w:shd w:val="clear" w:color="auto" w:fill="auto"/>
        <w:spacing w:before="0" w:after="0" w:line="322" w:lineRule="exact"/>
        <w:ind w:left="40"/>
      </w:pPr>
    </w:p>
    <w:p w:rsidR="005D7A81" w:rsidRPr="00D15922" w:rsidRDefault="005D7A81">
      <w:pPr>
        <w:pStyle w:val="1"/>
        <w:shd w:val="clear" w:color="auto" w:fill="auto"/>
        <w:spacing w:before="0" w:after="0" w:line="322" w:lineRule="exact"/>
        <w:ind w:left="4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043"/>
        <w:gridCol w:w="4430"/>
        <w:gridCol w:w="1354"/>
        <w:gridCol w:w="1133"/>
      </w:tblGrid>
      <w:tr w:rsidR="005D7A81" w:rsidRPr="00D15922" w:rsidTr="00670F76">
        <w:trPr>
          <w:trHeight w:hRule="exact" w:val="3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60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D7A81" w:rsidRPr="00D15922" w:rsidTr="00670F76">
        <w:trPr>
          <w:trHeight w:hRule="exact" w:val="1267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9F327E" w:rsidP="005D7A8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MS Gothic" w:hAnsi="Times New Roman" w:cs="Times New Roman"/>
                <w:spacing w:val="-20"/>
                <w:sz w:val="19"/>
                <w:szCs w:val="19"/>
              </w:rPr>
              <w:t>11</w:t>
            </w:r>
            <w:r w:rsidR="005D7A81" w:rsidRPr="00D15922">
              <w:rPr>
                <w:rFonts w:ascii="Times New Roman" w:eastAsia="MS Gothic" w:hAnsi="Times New Roman" w:cs="Times New Roman"/>
                <w:spacing w:val="-20"/>
                <w:sz w:val="19"/>
                <w:szCs w:val="19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«Цена Победы».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Выставка книг, посвященная ВОВ.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Биб-рь</w:t>
            </w:r>
          </w:p>
        </w:tc>
      </w:tr>
      <w:tr w:rsidR="005D7A81" w:rsidRPr="00D15922" w:rsidTr="00670F76">
        <w:trPr>
          <w:trHeight w:hRule="exact" w:val="1123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MS Gothic" w:hAnsi="Times New Roman" w:cs="Times New Roman"/>
                <w:spacing w:val="-20"/>
                <w:sz w:val="19"/>
                <w:szCs w:val="19"/>
              </w:rPr>
              <w:t>12.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«Вечно живые».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Урок мужества.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5D7A81" w:rsidRPr="00D15922" w:rsidTr="00670F76">
        <w:trPr>
          <w:trHeight w:hRule="exact" w:val="1248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MS Gothic" w:hAnsi="Times New Roman" w:cs="Times New Roman"/>
                <w:spacing w:val="-20"/>
                <w:sz w:val="19"/>
                <w:szCs w:val="19"/>
              </w:rPr>
              <w:t>13.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«Дом, где сказка живет».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15922"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Библиотечный урок К общероссийскому дню библиотек.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5D7A81" w:rsidRPr="00D15922" w:rsidTr="00670F76">
        <w:trPr>
          <w:trHeight w:hRule="exact"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81" w:rsidRPr="00D15922" w:rsidRDefault="005D7A81" w:rsidP="005D7A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E3552" w:rsidRPr="00D15922" w:rsidRDefault="00AE3552" w:rsidP="00AE3552">
      <w:pPr>
        <w:widowControl/>
        <w:spacing w:line="360" w:lineRule="auto"/>
        <w:rPr>
          <w:rFonts w:ascii="Times New Roman" w:eastAsia="Times New Roman" w:hAnsi="Times New Roman" w:cs="Times New Roman"/>
        </w:rPr>
      </w:pPr>
    </w:p>
    <w:p w:rsidR="005D7A81" w:rsidRPr="00D15922" w:rsidRDefault="005D7A81" w:rsidP="00AE3552">
      <w:pPr>
        <w:widowControl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Выставка художественных произведений юбиляров (в теч. года).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День знаний (сентябрь)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Символы России (декабрь)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Писатели юбиляры (в теч. года)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День космонавтики (апрель)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День знаний (сентябрь)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Учитель, перед именем твоим (октябрь)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Четыре страшные буквы СПИД (декабрь)</w:t>
      </w:r>
    </w:p>
    <w:p w:rsidR="005D7A81" w:rsidRPr="00D15922" w:rsidRDefault="005D7A81" w:rsidP="00AE3552">
      <w:pPr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Выставки по календарю знаменательных дат.</w:t>
      </w:r>
    </w:p>
    <w:p w:rsidR="005D7A81" w:rsidRPr="00D15922" w:rsidRDefault="005D7A81" w:rsidP="00AE355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D15922">
        <w:rPr>
          <w:rFonts w:ascii="Times New Roman" w:eastAsia="Times New Roman" w:hAnsi="Times New Roman" w:cs="Times New Roman"/>
          <w:b/>
          <w:bCs/>
          <w:i/>
          <w:iCs/>
        </w:rPr>
        <w:t>Выставка книг: «Уголок юбиляра» посвященный:</w:t>
      </w:r>
    </w:p>
    <w:p w:rsidR="005D7A81" w:rsidRPr="00D15922" w:rsidRDefault="005D7A81" w:rsidP="00AE355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D15922">
        <w:rPr>
          <w:rFonts w:ascii="Times New Roman" w:eastAsia="Times New Roman" w:hAnsi="Times New Roman" w:cs="Times New Roman"/>
        </w:rPr>
        <w:t>90 лет со дня рождения русского поэта Эдуарда Аркадьевича Асадова (1923-2004)</w:t>
      </w:r>
    </w:p>
    <w:p w:rsidR="009F327E" w:rsidRPr="00D15922" w:rsidRDefault="005D7A81" w:rsidP="009F327E">
      <w:pPr>
        <w:widowControl/>
        <w:spacing w:line="360" w:lineRule="auto"/>
        <w:rPr>
          <w:rFonts w:ascii="Times New Roman" w:eastAsia="Times New Roman" w:hAnsi="Times New Roman" w:cs="Times New Roman"/>
        </w:rPr>
      </w:pPr>
      <w:r w:rsidRPr="00D15922">
        <w:rPr>
          <w:rFonts w:ascii="Times New Roman" w:eastAsia="Times New Roman" w:hAnsi="Times New Roman" w:cs="Times New Roman"/>
        </w:rPr>
        <w:t>«Могила Неизвестного солдата», «Сатана», «Стихи о рыжей дворняге»</w:t>
      </w:r>
    </w:p>
    <w:p w:rsidR="00BF63B8" w:rsidRPr="00D15922" w:rsidRDefault="009F327E" w:rsidP="009F327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D15922">
        <w:rPr>
          <w:rFonts w:ascii="Times New Roman" w:hAnsi="Times New Roman" w:cs="Times New Roman"/>
        </w:rPr>
        <w:t xml:space="preserve"> </w:t>
      </w:r>
      <w:r w:rsidR="00BF63B8" w:rsidRPr="00D15922">
        <w:rPr>
          <w:rFonts w:ascii="Times New Roman" w:hAnsi="Times New Roman" w:cs="Times New Roman"/>
        </w:rPr>
        <w:t xml:space="preserve">«Моя Вообразилия», «Кит и кот»; пересказ: Кэрролл </w:t>
      </w:r>
      <w:r w:rsidR="00BF63B8" w:rsidRPr="00D15922">
        <w:rPr>
          <w:rFonts w:ascii="Times New Roman" w:hAnsi="Times New Roman" w:cs="Times New Roman"/>
          <w:lang w:val="en-US"/>
        </w:rPr>
        <w:t>J</w:t>
      </w:r>
      <w:r w:rsidR="00BF63B8" w:rsidRPr="00D15922">
        <w:rPr>
          <w:rFonts w:ascii="Times New Roman" w:hAnsi="Times New Roman" w:cs="Times New Roman"/>
        </w:rPr>
        <w:t>1. «Приключения Алисы в Стране Чудес»; Милн А. «уби-Пух и все-все-все»; Трэверс П. «Мэри Поппинс»</w:t>
      </w:r>
    </w:p>
    <w:p w:rsidR="00BF63B8" w:rsidRPr="00D15922" w:rsidRDefault="00BF63B8" w:rsidP="00BF63B8">
      <w:pPr>
        <w:pStyle w:val="1"/>
        <w:shd w:val="clear" w:color="auto" w:fill="auto"/>
        <w:spacing w:after="303" w:line="220" w:lineRule="exact"/>
        <w:ind w:left="20"/>
      </w:pPr>
      <w:r w:rsidRPr="00D15922">
        <w:t>185 лет со дня рождения русского писателя Льва Николаевича Толстого (1828-1910)</w:t>
      </w:r>
    </w:p>
    <w:p w:rsidR="00BF63B8" w:rsidRPr="00D15922" w:rsidRDefault="00BF63B8" w:rsidP="00BF63B8">
      <w:pPr>
        <w:pStyle w:val="1"/>
        <w:shd w:val="clear" w:color="auto" w:fill="auto"/>
        <w:spacing w:after="8" w:line="220" w:lineRule="exact"/>
        <w:ind w:left="20"/>
      </w:pPr>
      <w:r w:rsidRPr="00D15922">
        <w:t>«Азбука», трилогия «Детство. Отрочество. Юность», «Рассказы для детей»</w:t>
      </w:r>
    </w:p>
    <w:p w:rsidR="00BF63B8" w:rsidRPr="00D15922" w:rsidRDefault="00BF63B8" w:rsidP="00BF63B8">
      <w:pPr>
        <w:pStyle w:val="1"/>
        <w:shd w:val="clear" w:color="auto" w:fill="auto"/>
        <w:spacing w:after="265" w:line="220" w:lineRule="exact"/>
        <w:ind w:left="20"/>
      </w:pPr>
      <w:r w:rsidRPr="00D15922">
        <w:t>195 лет со дня рождения русского писателя Ивана Сергеевича Тургенева (1818-1883)</w:t>
      </w:r>
    </w:p>
    <w:p w:rsidR="00BF63B8" w:rsidRPr="00D15922" w:rsidRDefault="00BF63B8" w:rsidP="00BF63B8">
      <w:pPr>
        <w:pStyle w:val="1"/>
        <w:shd w:val="clear" w:color="auto" w:fill="auto"/>
        <w:spacing w:after="0" w:line="274" w:lineRule="exact"/>
        <w:ind w:left="20"/>
      </w:pPr>
      <w:r w:rsidRPr="00D15922">
        <w:lastRenderedPageBreak/>
        <w:t>«Записки охотника», «Муму», «Отцы и дети»</w:t>
      </w:r>
    </w:p>
    <w:p w:rsidR="00BF63B8" w:rsidRPr="00D15922" w:rsidRDefault="00BF63B8" w:rsidP="00BF63B8">
      <w:pPr>
        <w:pStyle w:val="1"/>
        <w:shd w:val="clear" w:color="auto" w:fill="auto"/>
        <w:spacing w:after="283" w:line="274" w:lineRule="exact"/>
        <w:ind w:left="20"/>
      </w:pPr>
      <w:r w:rsidRPr="00D15922">
        <w:t>155 лет со дня рождения шведской писательницы, лауреата Нобелевской премии по литературе 1909 г. Сельмы Лагерлёф (1858-1940)</w:t>
      </w:r>
    </w:p>
    <w:p w:rsidR="00BF63B8" w:rsidRPr="00D15922" w:rsidRDefault="00BF63B8" w:rsidP="00BF63B8">
      <w:pPr>
        <w:pStyle w:val="1"/>
        <w:shd w:val="clear" w:color="auto" w:fill="auto"/>
        <w:spacing w:after="8" w:line="220" w:lineRule="exact"/>
        <w:ind w:left="20"/>
      </w:pPr>
      <w:r w:rsidRPr="00D15922">
        <w:t>«Легенды о Христе», «Подменыш», «Чудесное путешествие Нильса с дикими гусями»</w:t>
      </w:r>
    </w:p>
    <w:p w:rsidR="00BF63B8" w:rsidRPr="00D15922" w:rsidRDefault="00BF63B8" w:rsidP="00BF63B8">
      <w:pPr>
        <w:pStyle w:val="1"/>
        <w:shd w:val="clear" w:color="auto" w:fill="auto"/>
        <w:spacing w:after="303" w:line="220" w:lineRule="exact"/>
        <w:ind w:left="20"/>
      </w:pPr>
      <w:r w:rsidRPr="00D15922">
        <w:t>105 лет со дня рождения русского писателя Николая Николаевича Носова (1908-1976)</w:t>
      </w:r>
    </w:p>
    <w:p w:rsidR="00BF63B8" w:rsidRPr="00D15922" w:rsidRDefault="00BF63B8" w:rsidP="00BF63B8">
      <w:pPr>
        <w:pStyle w:val="1"/>
        <w:shd w:val="clear" w:color="auto" w:fill="auto"/>
        <w:spacing w:after="13" w:line="220" w:lineRule="exact"/>
        <w:ind w:left="20"/>
      </w:pPr>
      <w:r w:rsidRPr="00D15922">
        <w:t>«Витя Малеев в школе и дома», «Приключения Незнайки и его друзей», «Фантазёры»</w:t>
      </w:r>
    </w:p>
    <w:p w:rsidR="00BF63B8" w:rsidRPr="00D15922" w:rsidRDefault="00BF63B8" w:rsidP="00BF63B8">
      <w:pPr>
        <w:pStyle w:val="1"/>
        <w:shd w:val="clear" w:color="auto" w:fill="auto"/>
        <w:spacing w:after="265" w:line="220" w:lineRule="exact"/>
        <w:ind w:left="20"/>
      </w:pPr>
      <w:r w:rsidRPr="00D15922">
        <w:t>100 лет со дня рождения русского писателя Виктора Юзефовича Драгунского (1913-1972)</w:t>
      </w:r>
    </w:p>
    <w:p w:rsidR="00BF63B8" w:rsidRPr="00D15922" w:rsidRDefault="00BF63B8" w:rsidP="00BF63B8">
      <w:pPr>
        <w:pStyle w:val="1"/>
        <w:shd w:val="clear" w:color="auto" w:fill="auto"/>
        <w:spacing w:after="0" w:line="274" w:lineRule="exact"/>
        <w:ind w:left="20"/>
      </w:pPr>
      <w:r w:rsidRPr="00D15922">
        <w:t>«Денискины рассказы», «Он упал на траву...», «Сегодня и ежедневно»</w:t>
      </w:r>
    </w:p>
    <w:p w:rsidR="00BF63B8" w:rsidRPr="00D15922" w:rsidRDefault="00BF63B8" w:rsidP="00BF63B8">
      <w:pPr>
        <w:pStyle w:val="1"/>
        <w:shd w:val="clear" w:color="auto" w:fill="auto"/>
        <w:spacing w:after="283" w:line="274" w:lineRule="exact"/>
        <w:ind w:left="20"/>
      </w:pPr>
      <w:r w:rsidRPr="00D15922">
        <w:t>110 лет со дня рождения русского писателя Лазаря Иосифовича Лагина (н. ф. Гинзбург) (1903 1979)</w:t>
      </w:r>
    </w:p>
    <w:p w:rsidR="00BF63B8" w:rsidRPr="00D15922" w:rsidRDefault="00BF63B8" w:rsidP="00BF63B8">
      <w:pPr>
        <w:pStyle w:val="1"/>
        <w:shd w:val="clear" w:color="auto" w:fill="auto"/>
        <w:spacing w:after="8" w:line="220" w:lineRule="exact"/>
        <w:ind w:left="20"/>
      </w:pPr>
      <w:r w:rsidRPr="00D15922">
        <w:t>«Обидные сказки», «Старик Хоттабыч»</w:t>
      </w:r>
    </w:p>
    <w:p w:rsidR="00BF63B8" w:rsidRPr="00D15922" w:rsidRDefault="00BF63B8" w:rsidP="00BF63B8">
      <w:pPr>
        <w:pStyle w:val="1"/>
        <w:shd w:val="clear" w:color="auto" w:fill="auto"/>
        <w:spacing w:after="313" w:line="220" w:lineRule="exact"/>
        <w:ind w:left="20"/>
      </w:pPr>
      <w:r w:rsidRPr="00D15922">
        <w:t>90 лет со дня рождения русского писателя Владимира Федоровича Тендрякова (1923-1984)</w:t>
      </w:r>
    </w:p>
    <w:p w:rsidR="00BF63B8" w:rsidRPr="00D15922" w:rsidRDefault="00BF63B8" w:rsidP="00BF63B8">
      <w:pPr>
        <w:pStyle w:val="1"/>
        <w:shd w:val="clear" w:color="auto" w:fill="auto"/>
        <w:spacing w:after="8" w:line="220" w:lineRule="exact"/>
        <w:ind w:left="20"/>
      </w:pPr>
      <w:r w:rsidRPr="00D15922">
        <w:t>«Весенние перевертыши», «Ночь после выпуска», «Хлеб для собаки»</w:t>
      </w:r>
    </w:p>
    <w:p w:rsidR="00BF63B8" w:rsidRPr="00D15922" w:rsidRDefault="00BF63B8" w:rsidP="00BF63B8">
      <w:pPr>
        <w:pStyle w:val="1"/>
        <w:shd w:val="clear" w:color="auto" w:fill="auto"/>
        <w:spacing w:after="261" w:line="220" w:lineRule="exact"/>
        <w:ind w:left="20"/>
      </w:pPr>
      <w:r w:rsidRPr="00D15922">
        <w:t>210 лет со дня рождения русского поэта Федора Ивановича Тютчева (1803-1873)</w:t>
      </w:r>
    </w:p>
    <w:p w:rsidR="00BF63B8" w:rsidRPr="00D15922" w:rsidRDefault="00BF63B8" w:rsidP="00BF63B8">
      <w:pPr>
        <w:pStyle w:val="1"/>
        <w:shd w:val="clear" w:color="auto" w:fill="auto"/>
        <w:spacing w:after="0"/>
        <w:ind w:left="20"/>
      </w:pPr>
      <w:r w:rsidRPr="00D15922">
        <w:t>Сборники произведений: «Весенние воды», «Листья», «Я встретил Вас...»</w:t>
      </w:r>
    </w:p>
    <w:p w:rsidR="00BF63B8" w:rsidRPr="00D15922" w:rsidRDefault="00BF63B8" w:rsidP="00BF63B8">
      <w:pPr>
        <w:pStyle w:val="1"/>
        <w:shd w:val="clear" w:color="auto" w:fill="auto"/>
        <w:spacing w:after="287"/>
        <w:ind w:left="20"/>
      </w:pPr>
      <w:r w:rsidRPr="00D15922">
        <w:t>95 лет со дня рождения русского писателя, прозаика, публициста Александра Исаевича Солженицына (1918-2008)</w:t>
      </w:r>
    </w:p>
    <w:p w:rsidR="00BF63B8" w:rsidRPr="00D15922" w:rsidRDefault="00BF63B8" w:rsidP="00BF63B8">
      <w:pPr>
        <w:pStyle w:val="1"/>
        <w:shd w:val="clear" w:color="auto" w:fill="auto"/>
        <w:spacing w:after="0" w:line="220" w:lineRule="exact"/>
        <w:ind w:left="20"/>
      </w:pPr>
      <w:r w:rsidRPr="00D15922">
        <w:t>«В круге первом», «Матрёнин двор», «Один день Ивана Денисовича»</w:t>
      </w:r>
    </w:p>
    <w:p w:rsidR="00BF63B8" w:rsidRPr="00D15922" w:rsidRDefault="00BF63B8" w:rsidP="00BF63B8">
      <w:pPr>
        <w:pStyle w:val="1"/>
        <w:shd w:val="clear" w:color="auto" w:fill="auto"/>
        <w:spacing w:after="0" w:line="562" w:lineRule="exact"/>
        <w:ind w:left="20"/>
      </w:pPr>
      <w:r w:rsidRPr="00D15922">
        <w:t>85 лег со дня рождения киргизского писателя Чингиза Торекуловича Айтматова (1928-2008) «Белый пароход», «Плаха», «Прощай, Гульсары!»</w:t>
      </w:r>
    </w:p>
    <w:p w:rsidR="00BF63B8" w:rsidRPr="00D15922" w:rsidRDefault="00BF63B8">
      <w:pPr>
        <w:pStyle w:val="1"/>
        <w:shd w:val="clear" w:color="auto" w:fill="auto"/>
        <w:spacing w:before="0" w:after="0" w:line="322" w:lineRule="exact"/>
        <w:ind w:left="40"/>
      </w:pPr>
    </w:p>
    <w:p w:rsidR="005D7A81" w:rsidRPr="00D15922" w:rsidRDefault="005D7A81">
      <w:pPr>
        <w:pStyle w:val="1"/>
        <w:shd w:val="clear" w:color="auto" w:fill="auto"/>
        <w:spacing w:before="0" w:after="0" w:line="322" w:lineRule="exact"/>
        <w:ind w:left="40"/>
      </w:pPr>
    </w:p>
    <w:sectPr w:rsidR="005D7A81" w:rsidRPr="00D15922" w:rsidSect="009F327E">
      <w:type w:val="continuous"/>
      <w:pgSz w:w="11909" w:h="16838"/>
      <w:pgMar w:top="426" w:right="1231" w:bottom="993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E3" w:rsidRDefault="003C38E3" w:rsidP="00D82A7A">
      <w:r>
        <w:separator/>
      </w:r>
    </w:p>
  </w:endnote>
  <w:endnote w:type="continuationSeparator" w:id="0">
    <w:p w:rsidR="003C38E3" w:rsidRDefault="003C38E3" w:rsidP="00D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E3" w:rsidRDefault="003C38E3"/>
  </w:footnote>
  <w:footnote w:type="continuationSeparator" w:id="0">
    <w:p w:rsidR="003C38E3" w:rsidRDefault="003C38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4EDD417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A246AB0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2A7A"/>
    <w:rsid w:val="002E0ADA"/>
    <w:rsid w:val="0033479B"/>
    <w:rsid w:val="003C38E3"/>
    <w:rsid w:val="004F4887"/>
    <w:rsid w:val="00505769"/>
    <w:rsid w:val="00557A96"/>
    <w:rsid w:val="005D7A81"/>
    <w:rsid w:val="005F6E7C"/>
    <w:rsid w:val="006479EC"/>
    <w:rsid w:val="00670F76"/>
    <w:rsid w:val="006D19DC"/>
    <w:rsid w:val="007C1A23"/>
    <w:rsid w:val="007D512D"/>
    <w:rsid w:val="00986E1D"/>
    <w:rsid w:val="009C6A5B"/>
    <w:rsid w:val="009F1AC6"/>
    <w:rsid w:val="009F327E"/>
    <w:rsid w:val="00AE3552"/>
    <w:rsid w:val="00BC30C7"/>
    <w:rsid w:val="00BF63B8"/>
    <w:rsid w:val="00C85DBC"/>
    <w:rsid w:val="00D15922"/>
    <w:rsid w:val="00D82A7A"/>
    <w:rsid w:val="00DA2CB1"/>
    <w:rsid w:val="00E16CCE"/>
    <w:rsid w:val="00F11897"/>
    <w:rsid w:val="00F341E9"/>
    <w:rsid w:val="00F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A8CF8-18CC-4003-92F8-C328E8D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2A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A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82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D82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D82A7A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1">
    <w:name w:val="Основной текст1"/>
    <w:basedOn w:val="a"/>
    <w:link w:val="a4"/>
    <w:rsid w:val="00D82A7A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Impact10pt">
    <w:name w:val="Основной текст + Impact;10 pt"/>
    <w:basedOn w:val="a4"/>
    <w:rsid w:val="00BF63B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A6D5-CC56-4F90-A640-72B49C22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4</cp:revision>
  <cp:lastPrinted>2013-11-22T07:19:00Z</cp:lastPrinted>
  <dcterms:created xsi:type="dcterms:W3CDTF">2015-09-02T12:16:00Z</dcterms:created>
  <dcterms:modified xsi:type="dcterms:W3CDTF">2019-03-16T13:11:00Z</dcterms:modified>
</cp:coreProperties>
</file>